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Ogłoszenie nr 611103-N-2018 z dnia 2018-08-30 r.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jc w:val="center"/>
        <w:rPr>
          <w:rFonts w:ascii="Times New Roman" w:eastAsia="Times New Roman" w:hAnsi="Times New Roman" w:cs="Times New Roman"/>
          <w:b/>
          <w:bCs/>
          <w:color w:val="000000"/>
          <w:sz w:val="27"/>
          <w:szCs w:val="27"/>
          <w:lang w:eastAsia="pl-PL"/>
        </w:rPr>
      </w:pPr>
      <w:r w:rsidRPr="00F84DE3">
        <w:rPr>
          <w:rFonts w:ascii="Times New Roman" w:eastAsia="Times New Roman" w:hAnsi="Times New Roman" w:cs="Times New Roman"/>
          <w:b/>
          <w:bCs/>
          <w:color w:val="000000"/>
          <w:sz w:val="27"/>
          <w:szCs w:val="27"/>
          <w:lang w:eastAsia="pl-PL"/>
        </w:rPr>
        <w:t xml:space="preserve">Samodzielny Publiczny Zespół Opieki Zdrowotnej: Modernizacja Centralnej </w:t>
      </w:r>
      <w:proofErr w:type="spellStart"/>
      <w:r w:rsidRPr="00F84DE3">
        <w:rPr>
          <w:rFonts w:ascii="Times New Roman" w:eastAsia="Times New Roman" w:hAnsi="Times New Roman" w:cs="Times New Roman"/>
          <w:b/>
          <w:bCs/>
          <w:color w:val="000000"/>
          <w:sz w:val="27"/>
          <w:szCs w:val="27"/>
          <w:lang w:eastAsia="pl-PL"/>
        </w:rPr>
        <w:t>Sterylizatorni</w:t>
      </w:r>
      <w:proofErr w:type="spellEnd"/>
      <w:r w:rsidRPr="00F84DE3">
        <w:rPr>
          <w:rFonts w:ascii="Times New Roman" w:eastAsia="Times New Roman" w:hAnsi="Times New Roman" w:cs="Times New Roman"/>
          <w:b/>
          <w:bCs/>
          <w:color w:val="000000"/>
          <w:sz w:val="27"/>
          <w:szCs w:val="27"/>
          <w:lang w:eastAsia="pl-PL"/>
        </w:rPr>
        <w:t xml:space="preserve"> w SP ZOZ w Brzesku</w:t>
      </w:r>
      <w:r w:rsidRPr="00F84DE3">
        <w:rPr>
          <w:rFonts w:ascii="Times New Roman" w:eastAsia="Times New Roman" w:hAnsi="Times New Roman" w:cs="Times New Roman"/>
          <w:b/>
          <w:bCs/>
          <w:color w:val="000000"/>
          <w:sz w:val="27"/>
          <w:szCs w:val="27"/>
          <w:lang w:eastAsia="pl-PL"/>
        </w:rPr>
        <w:br/>
        <w:t>OGŁOSZENIE O ZAMÓWIENIU - Roboty budowlane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Zamieszczanie ogłoszenia:</w:t>
      </w:r>
      <w:r w:rsidRPr="00F84DE3">
        <w:rPr>
          <w:rFonts w:ascii="Times New Roman" w:eastAsia="Times New Roman" w:hAnsi="Times New Roman" w:cs="Times New Roman"/>
          <w:color w:val="000000"/>
          <w:sz w:val="27"/>
          <w:szCs w:val="27"/>
          <w:lang w:eastAsia="pl-PL"/>
        </w:rPr>
        <w:t> Zamieszczanie obowiązkowe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Ogłoszenie dotyczy:</w:t>
      </w:r>
      <w:r w:rsidRPr="00F84DE3">
        <w:rPr>
          <w:rFonts w:ascii="Times New Roman" w:eastAsia="Times New Roman" w:hAnsi="Times New Roman" w:cs="Times New Roman"/>
          <w:color w:val="000000"/>
          <w:sz w:val="27"/>
          <w:szCs w:val="27"/>
          <w:lang w:eastAsia="pl-PL"/>
        </w:rPr>
        <w:t> Zamówienia publicznego</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Nazwa projektu lub programu</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b/>
          <w:bCs/>
          <w:color w:val="000000"/>
          <w:sz w:val="36"/>
          <w:szCs w:val="36"/>
          <w:lang w:eastAsia="pl-PL"/>
        </w:rPr>
      </w:pPr>
      <w:r w:rsidRPr="00F84DE3">
        <w:rPr>
          <w:rFonts w:ascii="Times New Roman" w:eastAsia="Times New Roman" w:hAnsi="Times New Roman" w:cs="Times New Roman"/>
          <w:b/>
          <w:bCs/>
          <w:color w:val="000000"/>
          <w:sz w:val="36"/>
          <w:szCs w:val="36"/>
          <w:u w:val="single"/>
          <w:lang w:eastAsia="pl-PL"/>
        </w:rPr>
        <w:t>SEKCJA I: ZAMAWIAJĄCY</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Postępowanie przeprowadza centralny zamawiający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lastRenderedPageBreak/>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Postępowanie jest przeprowadzane wspólnie przez zamawiających</w:t>
      </w:r>
      <w:r w:rsidRPr="00F84DE3">
        <w:rPr>
          <w:rFonts w:ascii="Times New Roman" w:eastAsia="Times New Roman" w:hAnsi="Times New Roman" w:cs="Times New Roman"/>
          <w:color w:val="000000"/>
          <w:sz w:val="27"/>
          <w:szCs w:val="27"/>
          <w:lang w:eastAsia="pl-PL"/>
        </w:rPr>
        <w:t>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Informacje dodatkowe:</w:t>
      </w:r>
      <w:r w:rsidRPr="00F84DE3">
        <w:rPr>
          <w:rFonts w:ascii="Times New Roman" w:eastAsia="Times New Roman" w:hAnsi="Times New Roman" w:cs="Times New Roman"/>
          <w:color w:val="000000"/>
          <w:sz w:val="27"/>
          <w:szCs w:val="27"/>
          <w:lang w:eastAsia="pl-PL"/>
        </w:rPr>
        <w:t>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 1) NAZWA I ADRES: </w:t>
      </w:r>
      <w:r w:rsidRPr="00F84DE3">
        <w:rPr>
          <w:rFonts w:ascii="Times New Roman" w:eastAsia="Times New Roman" w:hAnsi="Times New Roman" w:cs="Times New Roman"/>
          <w:color w:val="000000"/>
          <w:sz w:val="27"/>
          <w:szCs w:val="27"/>
          <w:lang w:eastAsia="pl-PL"/>
        </w:rPr>
        <w:t xml:space="preserve">Samodzielny Publiczny Zespół Opieki Zdrowotnej, krajowy numer identyfikacyjny , ul. ul. Kościuszki  68 , 32800   Brzesko, </w:t>
      </w:r>
      <w:proofErr w:type="spellStart"/>
      <w:r w:rsidRPr="00F84DE3">
        <w:rPr>
          <w:rFonts w:ascii="Times New Roman" w:eastAsia="Times New Roman" w:hAnsi="Times New Roman" w:cs="Times New Roman"/>
          <w:color w:val="000000"/>
          <w:sz w:val="27"/>
          <w:szCs w:val="27"/>
          <w:lang w:eastAsia="pl-PL"/>
        </w:rPr>
        <w:t>woj.małopolskie</w:t>
      </w:r>
      <w:proofErr w:type="spellEnd"/>
      <w:r w:rsidRPr="00F84DE3">
        <w:rPr>
          <w:rFonts w:ascii="Times New Roman" w:eastAsia="Times New Roman" w:hAnsi="Times New Roman" w:cs="Times New Roman"/>
          <w:color w:val="000000"/>
          <w:sz w:val="27"/>
          <w:szCs w:val="27"/>
          <w:lang w:eastAsia="pl-PL"/>
        </w:rPr>
        <w:t>, państwo Polska, tel. , e-mail ZOZ.brzesko@pro.onet.pl., faks 146 621 155. </w:t>
      </w:r>
      <w:r w:rsidRPr="00F84DE3">
        <w:rPr>
          <w:rFonts w:ascii="Times New Roman" w:eastAsia="Times New Roman" w:hAnsi="Times New Roman" w:cs="Times New Roman"/>
          <w:color w:val="000000"/>
          <w:sz w:val="27"/>
          <w:szCs w:val="27"/>
          <w:lang w:eastAsia="pl-PL"/>
        </w:rPr>
        <w:br/>
        <w:t>Adres strony internetowej (URL): www.spzoz-brzesko.pl </w:t>
      </w:r>
      <w:r w:rsidRPr="00F84DE3">
        <w:rPr>
          <w:rFonts w:ascii="Times New Roman" w:eastAsia="Times New Roman" w:hAnsi="Times New Roman" w:cs="Times New Roman"/>
          <w:color w:val="000000"/>
          <w:sz w:val="27"/>
          <w:szCs w:val="27"/>
          <w:lang w:eastAsia="pl-PL"/>
        </w:rPr>
        <w:br/>
        <w:t>Adres profilu nabywcy: </w:t>
      </w:r>
      <w:r w:rsidRPr="00F84D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 2) RODZAJ ZAMAWIAJĄCEGO: </w:t>
      </w:r>
      <w:r w:rsidRPr="00F84DE3">
        <w:rPr>
          <w:rFonts w:ascii="Times New Roman" w:eastAsia="Times New Roman" w:hAnsi="Times New Roman" w:cs="Times New Roman"/>
          <w:color w:val="000000"/>
          <w:sz w:val="27"/>
          <w:szCs w:val="27"/>
          <w:lang w:eastAsia="pl-PL"/>
        </w:rPr>
        <w:t>Administracja samorządowa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I.3) WSPÓLNE UDZIELANIE ZAMÓWIENIA </w:t>
      </w:r>
      <w:r w:rsidRPr="00F84DE3">
        <w:rPr>
          <w:rFonts w:ascii="Times New Roman" w:eastAsia="Times New Roman" w:hAnsi="Times New Roman" w:cs="Times New Roman"/>
          <w:b/>
          <w:bCs/>
          <w:i/>
          <w:iCs/>
          <w:color w:val="000000"/>
          <w:sz w:val="27"/>
          <w:szCs w:val="27"/>
          <w:lang w:eastAsia="pl-PL"/>
        </w:rPr>
        <w:t>(jeżeli dotyczy)</w:t>
      </w:r>
      <w:r w:rsidRPr="00F84DE3">
        <w:rPr>
          <w:rFonts w:ascii="Times New Roman" w:eastAsia="Times New Roman" w:hAnsi="Times New Roman" w:cs="Times New Roman"/>
          <w:b/>
          <w:bCs/>
          <w:color w:val="000000"/>
          <w:sz w:val="27"/>
          <w:szCs w:val="27"/>
          <w:lang w:eastAsia="pl-PL"/>
        </w:rPr>
        <w:t>:</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84DE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I.4) KOMUNIKACJA: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Tak </w:t>
      </w:r>
      <w:r w:rsidRPr="00F84DE3">
        <w:rPr>
          <w:rFonts w:ascii="Times New Roman" w:eastAsia="Times New Roman" w:hAnsi="Times New Roman" w:cs="Times New Roman"/>
          <w:color w:val="000000"/>
          <w:sz w:val="27"/>
          <w:szCs w:val="27"/>
          <w:lang w:eastAsia="pl-PL"/>
        </w:rPr>
        <w:br/>
        <w:t>www.spzoz-brzesko.pl</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Tak </w:t>
      </w:r>
      <w:r w:rsidRPr="00F84DE3">
        <w:rPr>
          <w:rFonts w:ascii="Times New Roman" w:eastAsia="Times New Roman" w:hAnsi="Times New Roman" w:cs="Times New Roman"/>
          <w:color w:val="000000"/>
          <w:sz w:val="27"/>
          <w:szCs w:val="27"/>
          <w:lang w:eastAsia="pl-PL"/>
        </w:rPr>
        <w:br/>
        <w:t>www.spzoz-brzesko.pl (Zamówienia Publiczne)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Elektronicznie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t>adres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lastRenderedPageBreak/>
        <w:t>Nie </w:t>
      </w:r>
      <w:r w:rsidRPr="00F84DE3">
        <w:rPr>
          <w:rFonts w:ascii="Times New Roman" w:eastAsia="Times New Roman" w:hAnsi="Times New Roman" w:cs="Times New Roman"/>
          <w:color w:val="000000"/>
          <w:sz w:val="27"/>
          <w:szCs w:val="27"/>
          <w:lang w:eastAsia="pl-PL"/>
        </w:rPr>
        <w:br/>
        <w:t>Inny sposób: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Tak </w:t>
      </w:r>
      <w:r w:rsidRPr="00F84DE3">
        <w:rPr>
          <w:rFonts w:ascii="Times New Roman" w:eastAsia="Times New Roman" w:hAnsi="Times New Roman" w:cs="Times New Roman"/>
          <w:color w:val="000000"/>
          <w:sz w:val="27"/>
          <w:szCs w:val="27"/>
          <w:lang w:eastAsia="pl-PL"/>
        </w:rPr>
        <w:br/>
        <w:t>Inny sposób: </w:t>
      </w:r>
      <w:r w:rsidRPr="00F84DE3">
        <w:rPr>
          <w:rFonts w:ascii="Times New Roman" w:eastAsia="Times New Roman" w:hAnsi="Times New Roman" w:cs="Times New Roman"/>
          <w:color w:val="000000"/>
          <w:sz w:val="27"/>
          <w:szCs w:val="27"/>
          <w:lang w:eastAsia="pl-PL"/>
        </w:rPr>
        <w:br/>
        <w:t>Pocztą, kurierem, lub dostarczyć osobiście do Działu Zamówień Publicznych pok.386 </w:t>
      </w:r>
      <w:r w:rsidRPr="00F84DE3">
        <w:rPr>
          <w:rFonts w:ascii="Times New Roman" w:eastAsia="Times New Roman" w:hAnsi="Times New Roman" w:cs="Times New Roman"/>
          <w:color w:val="000000"/>
          <w:sz w:val="27"/>
          <w:szCs w:val="27"/>
          <w:lang w:eastAsia="pl-PL"/>
        </w:rPr>
        <w:br/>
        <w:t>Adres: </w:t>
      </w:r>
      <w:r w:rsidRPr="00F84DE3">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pok.386</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b/>
          <w:bCs/>
          <w:color w:val="000000"/>
          <w:sz w:val="36"/>
          <w:szCs w:val="36"/>
          <w:lang w:eastAsia="pl-PL"/>
        </w:rPr>
      </w:pPr>
      <w:r w:rsidRPr="00F84DE3">
        <w:rPr>
          <w:rFonts w:ascii="Times New Roman" w:eastAsia="Times New Roman" w:hAnsi="Times New Roman" w:cs="Times New Roman"/>
          <w:b/>
          <w:bCs/>
          <w:color w:val="000000"/>
          <w:sz w:val="36"/>
          <w:szCs w:val="36"/>
          <w:u w:val="single"/>
          <w:lang w:eastAsia="pl-PL"/>
        </w:rPr>
        <w:t>SEKCJA II: PRZEDMIOT ZAMÓWIENIA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II.1) Nazwa nadana zamówieniu przez zamawiającego: </w:t>
      </w:r>
      <w:r w:rsidRPr="00F84DE3">
        <w:rPr>
          <w:rFonts w:ascii="Times New Roman" w:eastAsia="Times New Roman" w:hAnsi="Times New Roman" w:cs="Times New Roman"/>
          <w:color w:val="000000"/>
          <w:sz w:val="27"/>
          <w:szCs w:val="27"/>
          <w:lang w:eastAsia="pl-PL"/>
        </w:rPr>
        <w:t xml:space="preserve">Modernizacja Centralnej </w:t>
      </w:r>
      <w:proofErr w:type="spellStart"/>
      <w:r w:rsidRPr="00F84DE3">
        <w:rPr>
          <w:rFonts w:ascii="Times New Roman" w:eastAsia="Times New Roman" w:hAnsi="Times New Roman" w:cs="Times New Roman"/>
          <w:color w:val="000000"/>
          <w:sz w:val="27"/>
          <w:szCs w:val="27"/>
          <w:lang w:eastAsia="pl-PL"/>
        </w:rPr>
        <w:t>Sterylizatorni</w:t>
      </w:r>
      <w:proofErr w:type="spellEnd"/>
      <w:r w:rsidRPr="00F84DE3">
        <w:rPr>
          <w:rFonts w:ascii="Times New Roman" w:eastAsia="Times New Roman" w:hAnsi="Times New Roman" w:cs="Times New Roman"/>
          <w:color w:val="000000"/>
          <w:sz w:val="27"/>
          <w:szCs w:val="27"/>
          <w:lang w:eastAsia="pl-PL"/>
        </w:rPr>
        <w:t xml:space="preserve"> w SP ZOZ w Brzesku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Numer referencyjny: </w:t>
      </w:r>
      <w:r w:rsidRPr="00F84DE3">
        <w:rPr>
          <w:rFonts w:ascii="Times New Roman" w:eastAsia="Times New Roman" w:hAnsi="Times New Roman" w:cs="Times New Roman"/>
          <w:color w:val="000000"/>
          <w:sz w:val="27"/>
          <w:szCs w:val="27"/>
          <w:lang w:eastAsia="pl-PL"/>
        </w:rPr>
        <w:t>DZP-271-32/18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84DE3" w:rsidRPr="00F84DE3" w:rsidRDefault="00F84DE3" w:rsidP="00F84DE3">
      <w:pPr>
        <w:spacing w:after="0" w:line="450" w:lineRule="atLeast"/>
        <w:jc w:val="both"/>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II.2) Rodzaj zamówienia: </w:t>
      </w:r>
      <w:r w:rsidRPr="00F84DE3">
        <w:rPr>
          <w:rFonts w:ascii="Times New Roman" w:eastAsia="Times New Roman" w:hAnsi="Times New Roman" w:cs="Times New Roman"/>
          <w:color w:val="000000"/>
          <w:sz w:val="27"/>
          <w:szCs w:val="27"/>
          <w:lang w:eastAsia="pl-PL"/>
        </w:rPr>
        <w:t>Roboty budowlane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II.3) Informacja o możliwości składania ofert częściowych</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Zamówienie podzielone jest na części: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lastRenderedPageBreak/>
        <w:t>Nie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II.4) Krótki opis przedmiotu zamówienia </w:t>
      </w:r>
      <w:r w:rsidRPr="00F84D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84DE3">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 </w:t>
      </w:r>
      <w:r w:rsidRPr="00F84DE3">
        <w:rPr>
          <w:rFonts w:ascii="Times New Roman" w:eastAsia="Times New Roman" w:hAnsi="Times New Roman" w:cs="Times New Roman"/>
          <w:color w:val="000000"/>
          <w:sz w:val="27"/>
          <w:szCs w:val="27"/>
          <w:lang w:eastAsia="pl-PL"/>
        </w:rPr>
        <w:t xml:space="preserve">Zakres przedmiotowy zamówienia obejmuje „ Modernizację Centralnej </w:t>
      </w:r>
      <w:proofErr w:type="spellStart"/>
      <w:r w:rsidRPr="00F84DE3">
        <w:rPr>
          <w:rFonts w:ascii="Times New Roman" w:eastAsia="Times New Roman" w:hAnsi="Times New Roman" w:cs="Times New Roman"/>
          <w:color w:val="000000"/>
          <w:sz w:val="27"/>
          <w:szCs w:val="27"/>
          <w:lang w:eastAsia="pl-PL"/>
        </w:rPr>
        <w:t>Sterylizatorni</w:t>
      </w:r>
      <w:proofErr w:type="spellEnd"/>
      <w:r w:rsidRPr="00F84DE3">
        <w:rPr>
          <w:rFonts w:ascii="Times New Roman" w:eastAsia="Times New Roman" w:hAnsi="Times New Roman" w:cs="Times New Roman"/>
          <w:color w:val="000000"/>
          <w:sz w:val="27"/>
          <w:szCs w:val="27"/>
          <w:lang w:eastAsia="pl-PL"/>
        </w:rPr>
        <w:t xml:space="preserve"> poprzez przebudowę pomieszczeń w suterynach segmentu A1 budynku szpitala dla celu centralnej </w:t>
      </w:r>
      <w:proofErr w:type="spellStart"/>
      <w:r w:rsidRPr="00F84DE3">
        <w:rPr>
          <w:rFonts w:ascii="Times New Roman" w:eastAsia="Times New Roman" w:hAnsi="Times New Roman" w:cs="Times New Roman"/>
          <w:color w:val="000000"/>
          <w:sz w:val="27"/>
          <w:szCs w:val="27"/>
          <w:lang w:eastAsia="pl-PL"/>
        </w:rPr>
        <w:t>sterylizatorni</w:t>
      </w:r>
      <w:proofErr w:type="spellEnd"/>
      <w:r w:rsidRPr="00F84DE3">
        <w:rPr>
          <w:rFonts w:ascii="Times New Roman" w:eastAsia="Times New Roman" w:hAnsi="Times New Roman" w:cs="Times New Roman"/>
          <w:color w:val="000000"/>
          <w:sz w:val="27"/>
          <w:szCs w:val="27"/>
          <w:lang w:eastAsia="pl-PL"/>
        </w:rPr>
        <w:t xml:space="preserve"> oraz zainstalowanie stacji uzdatniania wody dla centralnej </w:t>
      </w:r>
      <w:proofErr w:type="spellStart"/>
      <w:r w:rsidRPr="00F84DE3">
        <w:rPr>
          <w:rFonts w:ascii="Times New Roman" w:eastAsia="Times New Roman" w:hAnsi="Times New Roman" w:cs="Times New Roman"/>
          <w:color w:val="000000"/>
          <w:sz w:val="27"/>
          <w:szCs w:val="27"/>
          <w:lang w:eastAsia="pl-PL"/>
        </w:rPr>
        <w:t>sterylizatorni</w:t>
      </w:r>
      <w:proofErr w:type="spellEnd"/>
      <w:r w:rsidRPr="00F84DE3">
        <w:rPr>
          <w:rFonts w:ascii="Times New Roman" w:eastAsia="Times New Roman" w:hAnsi="Times New Roman" w:cs="Times New Roman"/>
          <w:color w:val="000000"/>
          <w:sz w:val="27"/>
          <w:szCs w:val="27"/>
          <w:lang w:eastAsia="pl-PL"/>
        </w:rPr>
        <w:t xml:space="preserve"> w piwnicy segmentu C. Całkowita powierzchnia modernizowanych pomieszczeń wraz z korytarzem wynosi- 290 ,12 m². Kod CPV 45215140-0 Roboty budowlane w zakresie obiektów szpitalnych; w tym: kod CPV 45262500-6 Roboty murarskie i murowe kod CPV 45311300-2 Roboty w zakresie instalacji elektrycznych kod CPV 45330000-0 Roboty instalacyjne wodno- kanalizacyjne i sanitarne kod CPV 45331200-8 Instalowanie urządzeń wentylacyjnych kod CPV 45421131-1 Instalowanie drzwi kod CPV 45421146-9 Instalowanie sufitów podwieszanych kod CPV 45430000-0 Pokrywanie podłóg i ścian kod CPV 45442100-8 Roboty malarskie kod CPV 45450000-6 Roboty budowlane wykończeniowe pozostałe Roboty budowlane obejmują następujące branże: 1)konstrukcyjno – budowlaną (wyburzenie części ścianek działowych, murowanie ścian działowych, wykonanie ścianki z </w:t>
      </w:r>
      <w:proofErr w:type="spellStart"/>
      <w:r w:rsidRPr="00F84DE3">
        <w:rPr>
          <w:rFonts w:ascii="Times New Roman" w:eastAsia="Times New Roman" w:hAnsi="Times New Roman" w:cs="Times New Roman"/>
          <w:color w:val="000000"/>
          <w:sz w:val="27"/>
          <w:szCs w:val="27"/>
          <w:lang w:eastAsia="pl-PL"/>
        </w:rPr>
        <w:t>regipsów</w:t>
      </w:r>
      <w:proofErr w:type="spellEnd"/>
      <w:r w:rsidRPr="00F84DE3">
        <w:rPr>
          <w:rFonts w:ascii="Times New Roman" w:eastAsia="Times New Roman" w:hAnsi="Times New Roman" w:cs="Times New Roman"/>
          <w:color w:val="000000"/>
          <w:sz w:val="27"/>
          <w:szCs w:val="27"/>
          <w:lang w:eastAsia="pl-PL"/>
        </w:rPr>
        <w:t xml:space="preserve">, wykonanie przebić w ścianach na </w:t>
      </w:r>
      <w:r w:rsidRPr="00F84DE3">
        <w:rPr>
          <w:rFonts w:ascii="Times New Roman" w:eastAsia="Times New Roman" w:hAnsi="Times New Roman" w:cs="Times New Roman"/>
          <w:color w:val="000000"/>
          <w:sz w:val="27"/>
          <w:szCs w:val="27"/>
          <w:lang w:eastAsia="pl-PL"/>
        </w:rPr>
        <w:lastRenderedPageBreak/>
        <w:t xml:space="preserve">otwory drzwiowe i okna podawcze); 2)branżę ogólnobudowlaną (skucie warstwy istniejącej posadzki, wykonanie nowych warstw posadzkowych, wykonanie tynków wewnętrznych, osadzenie drzwi i okien podawczych) 3)branże instalacyjną (elektryczną, </w:t>
      </w:r>
      <w:proofErr w:type="spellStart"/>
      <w:r w:rsidRPr="00F84DE3">
        <w:rPr>
          <w:rFonts w:ascii="Times New Roman" w:eastAsia="Times New Roman" w:hAnsi="Times New Roman" w:cs="Times New Roman"/>
          <w:color w:val="000000"/>
          <w:sz w:val="27"/>
          <w:szCs w:val="27"/>
          <w:lang w:eastAsia="pl-PL"/>
        </w:rPr>
        <w:t>wod</w:t>
      </w:r>
      <w:proofErr w:type="spellEnd"/>
      <w:r w:rsidRPr="00F84DE3">
        <w:rPr>
          <w:rFonts w:ascii="Times New Roman" w:eastAsia="Times New Roman" w:hAnsi="Times New Roman" w:cs="Times New Roman"/>
          <w:color w:val="000000"/>
          <w:sz w:val="27"/>
          <w:szCs w:val="27"/>
          <w:lang w:eastAsia="pl-PL"/>
        </w:rPr>
        <w:t>-kan., sprężonego powietrza, komputerową i telefoniczną, alarmową); 4)roboty wykończeniowe (układanie wykładziny podłogowej, położenie okładzin ściennych, malowanie, montaż urządzeń przewidzianych w projekcie, a także wszystkie inne prace wykończeniowe). Szczegółowy opis przedmiotu zamówienia zawiera projekt budowlany, specyfikacja techniczna wykonania i odbioru robót, przedmiar robót, a także wymagania techniczne dla wybranych pozycji zawartych w wykazie wyposażenia, zwanymi dalej dokumentacją projektową – stanowią załącznik nr:1 do niniejszej SIWZ.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II.5) Główny kod CPV: </w:t>
      </w:r>
      <w:r w:rsidRPr="00F84DE3">
        <w:rPr>
          <w:rFonts w:ascii="Times New Roman" w:eastAsia="Times New Roman" w:hAnsi="Times New Roman" w:cs="Times New Roman"/>
          <w:color w:val="000000"/>
          <w:sz w:val="27"/>
          <w:szCs w:val="27"/>
          <w:lang w:eastAsia="pl-PL"/>
        </w:rPr>
        <w:t>45215140-0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Dodatkowe kody CPV:</w:t>
      </w:r>
      <w:r w:rsidRPr="00F84DE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Kod CPV</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45262500-6</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45330000-9</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45331200-8</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45421131-1</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45421146-9</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45430000-0</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45442100-8</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45450000-6</w:t>
            </w:r>
          </w:p>
        </w:tc>
      </w:tr>
    </w:tbl>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II.6) Całkowita wartość zamówienia </w:t>
      </w:r>
      <w:r w:rsidRPr="00F84DE3">
        <w:rPr>
          <w:rFonts w:ascii="Times New Roman" w:eastAsia="Times New Roman" w:hAnsi="Times New Roman" w:cs="Times New Roman"/>
          <w:i/>
          <w:iCs/>
          <w:color w:val="000000"/>
          <w:sz w:val="27"/>
          <w:szCs w:val="27"/>
          <w:lang w:eastAsia="pl-PL"/>
        </w:rPr>
        <w:t>(jeżeli zamawiający podaje informacje o wartości zamówienia)</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Wartość bez VAT: </w:t>
      </w:r>
      <w:r w:rsidRPr="00F84DE3">
        <w:rPr>
          <w:rFonts w:ascii="Times New Roman" w:eastAsia="Times New Roman" w:hAnsi="Times New Roman" w:cs="Times New Roman"/>
          <w:color w:val="000000"/>
          <w:sz w:val="27"/>
          <w:szCs w:val="27"/>
          <w:lang w:eastAsia="pl-PL"/>
        </w:rPr>
        <w:br/>
        <w:t>Waluta: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lastRenderedPageBreak/>
        <w:br/>
      </w:r>
      <w:r w:rsidRPr="00F84DE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84DE3">
        <w:rPr>
          <w:rFonts w:ascii="Times New Roman" w:eastAsia="Times New Roman" w:hAnsi="Times New Roman" w:cs="Times New Roman"/>
          <w:b/>
          <w:bCs/>
          <w:color w:val="000000"/>
          <w:sz w:val="27"/>
          <w:szCs w:val="27"/>
          <w:lang w:eastAsia="pl-PL"/>
        </w:rPr>
        <w:t>Pzp</w:t>
      </w:r>
      <w:proofErr w:type="spellEnd"/>
      <w:r w:rsidRPr="00F84DE3">
        <w:rPr>
          <w:rFonts w:ascii="Times New Roman" w:eastAsia="Times New Roman" w:hAnsi="Times New Roman" w:cs="Times New Roman"/>
          <w:b/>
          <w:bCs/>
          <w:color w:val="000000"/>
          <w:sz w:val="27"/>
          <w:szCs w:val="27"/>
          <w:lang w:eastAsia="pl-PL"/>
        </w:rPr>
        <w:t>: </w:t>
      </w: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miesiącach:   </w:t>
      </w:r>
      <w:r w:rsidRPr="00F84DE3">
        <w:rPr>
          <w:rFonts w:ascii="Times New Roman" w:eastAsia="Times New Roman" w:hAnsi="Times New Roman" w:cs="Times New Roman"/>
          <w:i/>
          <w:iCs/>
          <w:color w:val="000000"/>
          <w:sz w:val="27"/>
          <w:szCs w:val="27"/>
          <w:lang w:eastAsia="pl-PL"/>
        </w:rPr>
        <w:t> lub </w:t>
      </w:r>
      <w:r w:rsidRPr="00F84DE3">
        <w:rPr>
          <w:rFonts w:ascii="Times New Roman" w:eastAsia="Times New Roman" w:hAnsi="Times New Roman" w:cs="Times New Roman"/>
          <w:b/>
          <w:bCs/>
          <w:color w:val="000000"/>
          <w:sz w:val="27"/>
          <w:szCs w:val="27"/>
          <w:lang w:eastAsia="pl-PL"/>
        </w:rPr>
        <w:t>dniach:</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i/>
          <w:iCs/>
          <w:color w:val="000000"/>
          <w:sz w:val="27"/>
          <w:szCs w:val="27"/>
          <w:lang w:eastAsia="pl-PL"/>
        </w:rPr>
        <w:t>lub</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data rozpoczęcia: </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i/>
          <w:iCs/>
          <w:color w:val="000000"/>
          <w:sz w:val="27"/>
          <w:szCs w:val="27"/>
          <w:lang w:eastAsia="pl-PL"/>
        </w:rPr>
        <w:t> lub </w:t>
      </w:r>
      <w:r w:rsidRPr="00F84DE3">
        <w:rPr>
          <w:rFonts w:ascii="Times New Roman" w:eastAsia="Times New Roman" w:hAnsi="Times New Roman" w:cs="Times New Roman"/>
          <w:b/>
          <w:bCs/>
          <w:color w:val="000000"/>
          <w:sz w:val="27"/>
          <w:szCs w:val="27"/>
          <w:lang w:eastAsia="pl-PL"/>
        </w:rPr>
        <w:t>zakończenia: </w:t>
      </w:r>
      <w:r w:rsidRPr="00F84DE3">
        <w:rPr>
          <w:rFonts w:ascii="Times New Roman" w:eastAsia="Times New Roman" w:hAnsi="Times New Roman" w:cs="Times New Roman"/>
          <w:color w:val="000000"/>
          <w:sz w:val="27"/>
          <w:szCs w:val="27"/>
          <w:lang w:eastAsia="pl-PL"/>
        </w:rPr>
        <w:t>2018-12-27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II.9) Informacje dodatkowe:</w:t>
      </w:r>
    </w:p>
    <w:p w:rsidR="00F84DE3" w:rsidRPr="00F84DE3" w:rsidRDefault="00F84DE3" w:rsidP="00F84DE3">
      <w:pPr>
        <w:spacing w:after="0" w:line="450" w:lineRule="atLeast"/>
        <w:rPr>
          <w:rFonts w:ascii="Times New Roman" w:eastAsia="Times New Roman" w:hAnsi="Times New Roman" w:cs="Times New Roman"/>
          <w:b/>
          <w:bCs/>
          <w:color w:val="000000"/>
          <w:sz w:val="36"/>
          <w:szCs w:val="36"/>
          <w:lang w:eastAsia="pl-PL"/>
        </w:rPr>
      </w:pPr>
      <w:r w:rsidRPr="00F84DE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III.1) WARUNKI UDZIAŁU W POSTĘPOWANIU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Określenie warunków: Zamawiający nie wymaga </w:t>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III.1.2) Sytuacja finansowa lub ekonomiczna </w:t>
      </w:r>
      <w:r w:rsidRPr="00F84DE3">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(wzór dokumentu stanowi Załącznik nr: 4 do specyfikacji) potwierdzające że: wykonawca posiada ubezpieczenie od odpowiedzialności cywilnej w zakresie prowadzonej działalności związanej z przedmiotem zamówienia - polisę ubezpieczeniową na sumę gwarancyjną min. 500 000 PLN; Wykonawcy wspólnie ubiegający się o udzielenie zamówienia mogą spełnić ten warunek wspólnie. </w:t>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lastRenderedPageBreak/>
        <w:t>III.1.3) Zdolność techniczna lub zawodowa </w:t>
      </w:r>
      <w:r w:rsidRPr="00F84DE3">
        <w:rPr>
          <w:rFonts w:ascii="Times New Roman" w:eastAsia="Times New Roman" w:hAnsi="Times New Roman" w:cs="Times New Roman"/>
          <w:color w:val="000000"/>
          <w:sz w:val="27"/>
          <w:szCs w:val="27"/>
          <w:lang w:eastAsia="pl-PL"/>
        </w:rPr>
        <w:br/>
        <w:t xml:space="preserve">Określenie warunków: Warunek ten zostanie spełniony, jeżeli wykonawca przedłoży wykaz wykonanych robót budowlanych tego samego rodzaju w okresie ostatnich 5 lat przed upływem terminu składania ofert, a jeżeli okres prowadzenia działalności jest krótszy – w tym okresie, wraz z podaniem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Zamawiający uzna za wystarczające doświadczenie wykonanie min.1 roboty budowlanej w budynku użyteczności publicznej o wartości nie mniejszej niż 750 000 PLN, W sytuacji, gdy Wykonawca powołuje się na potencjał podmiotu trzeciego lub w przypadku oferty wspólnej składanej zgodnie z zasadami art. 23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(konsorcjum) Zamawiający wymaga by co najmniej jeden podmiot wykazał się doświadczeniem, o którym mowa w przedmiotowym warunku.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 Zamawiający wymaga aby Wykonawca dysponował: a)jedną osobą, która pełnić będzie funkcje kierownika budowy posiadającą uprawnienia do wykonywania samodzielnych funkcji technicznych w budownictwie, w specjalności konstrukcyjno – budowlanej. b)jedną osobą, która pełnić będzie funkcje kierownika robót sanitarnych posiadającą uprawnienia budowlane do kierowania robotami budowlanymi w specjalności instalacyjnej w zakresie sieci, instalacji i urządzeń cieplnych, wentylacyjnych, gazowych, wodociągowych i kanalizacyjnych, c)jedną osobą, która pełnić będzie funkcje kierownika robót elektrycznych posiadającą uprawnienia budowlane do kierowania robotami budowlanymi w specjalności instalacyjnej w zakresie sieci, instalacji i urządzeń elektrycznych i elektroenergetycznych. Uwaga: Kierownik Budowy i kierownicy robót budowlanych powinni posiadać uprawnienia budowlane bez </w:t>
      </w:r>
      <w:r w:rsidRPr="00F84DE3">
        <w:rPr>
          <w:rFonts w:ascii="Times New Roman" w:eastAsia="Times New Roman" w:hAnsi="Times New Roman" w:cs="Times New Roman"/>
          <w:color w:val="000000"/>
          <w:sz w:val="27"/>
          <w:szCs w:val="27"/>
          <w:lang w:eastAsia="pl-PL"/>
        </w:rPr>
        <w:lastRenderedPageBreak/>
        <w:t>ograniczeń zgodnie z ustawą z dnia 07 lipca 1994 r. Prawo budowlane (</w:t>
      </w:r>
      <w:proofErr w:type="spellStart"/>
      <w:r w:rsidRPr="00F84DE3">
        <w:rPr>
          <w:rFonts w:ascii="Times New Roman" w:eastAsia="Times New Roman" w:hAnsi="Times New Roman" w:cs="Times New Roman"/>
          <w:color w:val="000000"/>
          <w:sz w:val="27"/>
          <w:szCs w:val="27"/>
          <w:lang w:eastAsia="pl-PL"/>
        </w:rPr>
        <w:t>Dz.U</w:t>
      </w:r>
      <w:proofErr w:type="spellEnd"/>
      <w:r w:rsidRPr="00F84DE3">
        <w:rPr>
          <w:rFonts w:ascii="Times New Roman" w:eastAsia="Times New Roman" w:hAnsi="Times New Roman" w:cs="Times New Roman"/>
          <w:color w:val="000000"/>
          <w:sz w:val="27"/>
          <w:szCs w:val="27"/>
          <w:lang w:eastAsia="pl-PL"/>
        </w:rPr>
        <w:t>. 2016 poz. 290) oraz ustawa z dnia 9 maja 2014 r. o ułatwieniu dostępu do wykonywania niektórych zawodów regulowanych (Dz.U.2014 poz.768) lub odpowiadające im ważne uprawnienia budowlane, które zostały wydane na podstawie wcześniej obowiązujących przepisów. 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(Dz.U.2016 poz.65). Zamawiający dopuszcza połączenie wyżej wskazanych funkcji pod warunkiem spełniania przez osobę łączącą te funkcje wszystkich warunków wymaganych dla poszczególnych funkcji. </w:t>
      </w:r>
      <w:r w:rsidRPr="00F84D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4DE3">
        <w:rPr>
          <w:rFonts w:ascii="Times New Roman" w:eastAsia="Times New Roman" w:hAnsi="Times New Roman" w:cs="Times New Roman"/>
          <w:color w:val="000000"/>
          <w:sz w:val="27"/>
          <w:szCs w:val="27"/>
          <w:lang w:eastAsia="pl-PL"/>
        </w:rPr>
        <w:br/>
        <w:t>Informacje dodatkowe: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III.2) PODSTAWY WYKLUCZENIA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84DE3">
        <w:rPr>
          <w:rFonts w:ascii="Times New Roman" w:eastAsia="Times New Roman" w:hAnsi="Times New Roman" w:cs="Times New Roman"/>
          <w:b/>
          <w:bCs/>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84DE3">
        <w:rPr>
          <w:rFonts w:ascii="Times New Roman" w:eastAsia="Times New Roman" w:hAnsi="Times New Roman" w:cs="Times New Roman"/>
          <w:b/>
          <w:bCs/>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84DE3">
        <w:rPr>
          <w:rFonts w:ascii="Times New Roman" w:eastAsia="Times New Roman" w:hAnsi="Times New Roman" w:cs="Times New Roman"/>
          <w:color w:val="000000"/>
          <w:sz w:val="27"/>
          <w:szCs w:val="27"/>
          <w:lang w:eastAsia="pl-PL"/>
        </w:rPr>
        <w:br/>
        <w:t>Tak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Oświadczenie o spełnianiu kryteriów selekcji </w:t>
      </w:r>
      <w:r w:rsidRPr="00F84DE3">
        <w:rPr>
          <w:rFonts w:ascii="Times New Roman" w:eastAsia="Times New Roman" w:hAnsi="Times New Roman" w:cs="Times New Roman"/>
          <w:color w:val="000000"/>
          <w:sz w:val="27"/>
          <w:szCs w:val="27"/>
          <w:lang w:eastAsia="pl-PL"/>
        </w:rPr>
        <w:b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Zamawiający przewiduje wykluczenie wykonawcy na podstawie art.24 ust.5 pkt.1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sidRPr="00F84DE3">
        <w:rPr>
          <w:rFonts w:ascii="Times New Roman" w:eastAsia="Times New Roman" w:hAnsi="Times New Roman" w:cs="Times New Roman"/>
          <w:color w:val="000000"/>
          <w:sz w:val="27"/>
          <w:szCs w:val="27"/>
          <w:lang w:eastAsia="pl-PL"/>
        </w:rPr>
        <w:t>późn</w:t>
      </w:r>
      <w:proofErr w:type="spellEnd"/>
      <w:r w:rsidRPr="00F84DE3">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F84DE3">
        <w:rPr>
          <w:rFonts w:ascii="Times New Roman" w:eastAsia="Times New Roman" w:hAnsi="Times New Roman" w:cs="Times New Roman"/>
          <w:color w:val="000000"/>
          <w:sz w:val="27"/>
          <w:szCs w:val="27"/>
          <w:lang w:eastAsia="pl-PL"/>
        </w:rPr>
        <w:t>późn</w:t>
      </w:r>
      <w:proofErr w:type="spellEnd"/>
      <w:r w:rsidRPr="00F84DE3">
        <w:rPr>
          <w:rFonts w:ascii="Times New Roman" w:eastAsia="Times New Roman" w:hAnsi="Times New Roman" w:cs="Times New Roman"/>
          <w:color w:val="000000"/>
          <w:sz w:val="27"/>
          <w:szCs w:val="27"/>
          <w:lang w:eastAsia="pl-PL"/>
        </w:rPr>
        <w:t>. zm.);</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F84DE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III.5.1) W ZAKRESIE SPEŁNIANIA WARUNKÓW UDZIAŁU W POSTĘPOWANIU:</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Wykonawca posiada ubezpieczenie od odpowiedzialności cywilnej w zakresie prowadzonej działalności związanej z przedmiotem zamówienia - polisę ubezpieczeniową na sumę gwarancyjną min. 500 000 PLN;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III.5.2) W ZAKRESIE KRYTERIÓW SELEKCJI:</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III.7) INNE DOKUMENTY NIE WYMIENIONE W pkt III.3) - III.6)</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Jeżeli w kraju, w którym wykonawca ma siedzibę lub miejsce zamieszkania lub miejsce zamieszkania ma osoba, której dokument dotyczy, nie wydaje się dokumentu, o którym mowa w pkt. 7.3 SIWZ,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 SIWZ.</w:t>
      </w:r>
    </w:p>
    <w:p w:rsidR="00F84DE3" w:rsidRPr="00F84DE3" w:rsidRDefault="00F84DE3" w:rsidP="00F84DE3">
      <w:pPr>
        <w:spacing w:after="0" w:line="450" w:lineRule="atLeast"/>
        <w:rPr>
          <w:rFonts w:ascii="Times New Roman" w:eastAsia="Times New Roman" w:hAnsi="Times New Roman" w:cs="Times New Roman"/>
          <w:b/>
          <w:bCs/>
          <w:color w:val="000000"/>
          <w:sz w:val="36"/>
          <w:szCs w:val="36"/>
          <w:lang w:eastAsia="pl-PL"/>
        </w:rPr>
      </w:pPr>
      <w:r w:rsidRPr="00F84DE3">
        <w:rPr>
          <w:rFonts w:ascii="Times New Roman" w:eastAsia="Times New Roman" w:hAnsi="Times New Roman" w:cs="Times New Roman"/>
          <w:b/>
          <w:bCs/>
          <w:color w:val="000000"/>
          <w:sz w:val="36"/>
          <w:szCs w:val="36"/>
          <w:u w:val="single"/>
          <w:lang w:eastAsia="pl-PL"/>
        </w:rPr>
        <w:t>SEKCJA IV: PROCEDURA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t>IV.1) OPIS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IV.1.1) Tryb udzielenia zamówienia: </w:t>
      </w:r>
      <w:r w:rsidRPr="00F84DE3">
        <w:rPr>
          <w:rFonts w:ascii="Times New Roman" w:eastAsia="Times New Roman" w:hAnsi="Times New Roman" w:cs="Times New Roman"/>
          <w:color w:val="000000"/>
          <w:sz w:val="27"/>
          <w:szCs w:val="27"/>
          <w:lang w:eastAsia="pl-PL"/>
        </w:rPr>
        <w:t>Przetarg nieograniczony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IV.1.2) Zamawiający żąda wniesienia wadium:</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Tak </w:t>
      </w:r>
      <w:r w:rsidRPr="00F84DE3">
        <w:rPr>
          <w:rFonts w:ascii="Times New Roman" w:eastAsia="Times New Roman" w:hAnsi="Times New Roman" w:cs="Times New Roman"/>
          <w:color w:val="000000"/>
          <w:sz w:val="27"/>
          <w:szCs w:val="27"/>
          <w:lang w:eastAsia="pl-PL"/>
        </w:rPr>
        <w:br/>
        <w:t>Informacja na temat wadium </w:t>
      </w:r>
      <w:r w:rsidRPr="00F84DE3">
        <w:rPr>
          <w:rFonts w:ascii="Times New Roman" w:eastAsia="Times New Roman" w:hAnsi="Times New Roman" w:cs="Times New Roman"/>
          <w:color w:val="000000"/>
          <w:sz w:val="27"/>
          <w:szCs w:val="27"/>
          <w:lang w:eastAsia="pl-PL"/>
        </w:rPr>
        <w:br/>
        <w:t xml:space="preserve">1)Każda oferta musi być zabezpieczona wadium w wysokości 15 000,00 PLN </w:t>
      </w:r>
      <w:r w:rsidRPr="00F84DE3">
        <w:rPr>
          <w:rFonts w:ascii="Times New Roman" w:eastAsia="Times New Roman" w:hAnsi="Times New Roman" w:cs="Times New Roman"/>
          <w:color w:val="000000"/>
          <w:sz w:val="27"/>
          <w:szCs w:val="27"/>
          <w:lang w:eastAsia="pl-PL"/>
        </w:rPr>
        <w:lastRenderedPageBreak/>
        <w:t xml:space="preserve">(słownie: piętnaście tysięcy złotych 00/100), 2)Dowód wniesienia wadium należy dołączyć do oferty. 3)W zależności od woli wykonawcy, wadium może być wniesione w następujących formach: a)w pieniądzu - wadium wnoszone w pieniądzu należy wpłacić przelewem na rachunek bankowy Zamawiającego: b)w BOŚ S.A. O/Tarnów 08 1540 1203 2053 4286 3676 0001 (za datę wniesienia wadium w pieniądzu uważa się datę wpływu pieniędzy na konto Zamawiającego), c)poręczeniach bankowych lub poręczeniach spółdzielczej kasy oszczędnościowo – kredytowej, z tym że poręczenie kasy jest zawsze poręczeniem pieniężnym, d)gwarancjach bankowych, e)gwarancjach ubezpieczeniowych, f)poręczeniach udzielanych przez podmioty, o których mowa w art.6b ust.5 pkt 2 ustawy z dnia 9 listopada 2000 r. o utworzeniu Polskiej Agencji Rozwoju Przedsiębiorczości (Dz. U. z 2018 r, poz. 110 z późn.zm.). 4)Wadium zostanie zwrócone wszystkim wykonawcom niezwłocznie po zawarciu umowy lub w innych przypadkach unormowanych w art 46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5)Zamawiający zatrzymuje wadium wraz z odsetkami w przypadkach określonych w art.46 ust.4- 5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IV.1.3) Przewiduje się udzielenie zaliczek na poczet wykonania zamówienia: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t>Należy podać informacje na temat udzielania zaliczek: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Nie </w:t>
      </w:r>
      <w:r w:rsidRPr="00F84D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84DE3">
        <w:rPr>
          <w:rFonts w:ascii="Times New Roman" w:eastAsia="Times New Roman" w:hAnsi="Times New Roman" w:cs="Times New Roman"/>
          <w:color w:val="000000"/>
          <w:sz w:val="27"/>
          <w:szCs w:val="27"/>
          <w:lang w:eastAsia="pl-PL"/>
        </w:rPr>
        <w:br/>
        <w:t>Nie </w:t>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IV.1.5.) Wymaga się złożenia oferty wariantowej:</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lastRenderedPageBreak/>
        <w:t>Nie </w:t>
      </w:r>
      <w:r w:rsidRPr="00F84DE3">
        <w:rPr>
          <w:rFonts w:ascii="Times New Roman" w:eastAsia="Times New Roman" w:hAnsi="Times New Roman" w:cs="Times New Roman"/>
          <w:color w:val="000000"/>
          <w:sz w:val="27"/>
          <w:szCs w:val="27"/>
          <w:lang w:eastAsia="pl-PL"/>
        </w:rPr>
        <w:br/>
        <w:t>Dopuszcza się złożenie oferty wariantowej </w:t>
      </w:r>
      <w:r w:rsidRPr="00F84DE3">
        <w:rPr>
          <w:rFonts w:ascii="Times New Roman" w:eastAsia="Times New Roman" w:hAnsi="Times New Roman" w:cs="Times New Roman"/>
          <w:color w:val="000000"/>
          <w:sz w:val="27"/>
          <w:szCs w:val="27"/>
          <w:lang w:eastAsia="pl-PL"/>
        </w:rPr>
        <w:br/>
        <w:t>Nie </w:t>
      </w:r>
      <w:r w:rsidRPr="00F84DE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84DE3">
        <w:rPr>
          <w:rFonts w:ascii="Times New Roman" w:eastAsia="Times New Roman" w:hAnsi="Times New Roman" w:cs="Times New Roman"/>
          <w:color w:val="000000"/>
          <w:sz w:val="27"/>
          <w:szCs w:val="27"/>
          <w:lang w:eastAsia="pl-PL"/>
        </w:rPr>
        <w:br/>
        <w:t>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Liczba wykonawców   </w:t>
      </w:r>
      <w:r w:rsidRPr="00F84DE3">
        <w:rPr>
          <w:rFonts w:ascii="Times New Roman" w:eastAsia="Times New Roman" w:hAnsi="Times New Roman" w:cs="Times New Roman"/>
          <w:color w:val="000000"/>
          <w:sz w:val="27"/>
          <w:szCs w:val="27"/>
          <w:lang w:eastAsia="pl-PL"/>
        </w:rPr>
        <w:br/>
        <w:t>Przewidywana minimalna liczba wykonawców </w:t>
      </w:r>
      <w:r w:rsidRPr="00F84DE3">
        <w:rPr>
          <w:rFonts w:ascii="Times New Roman" w:eastAsia="Times New Roman" w:hAnsi="Times New Roman" w:cs="Times New Roman"/>
          <w:color w:val="000000"/>
          <w:sz w:val="27"/>
          <w:szCs w:val="27"/>
          <w:lang w:eastAsia="pl-PL"/>
        </w:rPr>
        <w:br/>
        <w:t>Maksymalna liczba wykonawców   </w:t>
      </w:r>
      <w:r w:rsidRPr="00F84DE3">
        <w:rPr>
          <w:rFonts w:ascii="Times New Roman" w:eastAsia="Times New Roman" w:hAnsi="Times New Roman" w:cs="Times New Roman"/>
          <w:color w:val="000000"/>
          <w:sz w:val="27"/>
          <w:szCs w:val="27"/>
          <w:lang w:eastAsia="pl-PL"/>
        </w:rPr>
        <w:br/>
        <w:t>Kryteria selekcji wykonawców: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IV.1.7) Informacje na temat umowy ramowej lub dynamicznego systemu zakupów:</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Umowa ramowa będzie zawarta: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Czy przewiduje się ograniczenie liczby uczestników umowy ramowej: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Przewidziana maksymalna liczba uczestników umowy ramowej: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Zamówienie obejmuje ustanowienie dynamicznego systemu zakupów: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lastRenderedPageBreak/>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IV.1.8) Aukcja elektroniczna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Przewidziane jest przeprowadzenie aukcji elektronicznej </w:t>
      </w:r>
      <w:r w:rsidRPr="00F84DE3">
        <w:rPr>
          <w:rFonts w:ascii="Times New Roman" w:eastAsia="Times New Roman" w:hAnsi="Times New Roman" w:cs="Times New Roman"/>
          <w:i/>
          <w:iCs/>
          <w:color w:val="000000"/>
          <w:sz w:val="27"/>
          <w:szCs w:val="27"/>
          <w:lang w:eastAsia="pl-PL"/>
        </w:rPr>
        <w:t>(przetarg nieograniczony, przetarg ograniczony, negocjacje z ogłoszeniem) </w:t>
      </w:r>
      <w:r w:rsidRPr="00F84DE3">
        <w:rPr>
          <w:rFonts w:ascii="Times New Roman" w:eastAsia="Times New Roman" w:hAnsi="Times New Roman" w:cs="Times New Roman"/>
          <w:color w:val="000000"/>
          <w:sz w:val="27"/>
          <w:szCs w:val="27"/>
          <w:lang w:eastAsia="pl-PL"/>
        </w:rPr>
        <w:br/>
        <w:t>Należy podać adres strony internetowej, na której aukcja będzie prowadzona: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84DE3">
        <w:rPr>
          <w:rFonts w:ascii="Times New Roman" w:eastAsia="Times New Roman" w:hAnsi="Times New Roman" w:cs="Times New Roman"/>
          <w:color w:val="000000"/>
          <w:sz w:val="27"/>
          <w:szCs w:val="27"/>
          <w:lang w:eastAsia="pl-PL"/>
        </w:rPr>
        <w:br/>
        <w:t>Informacje dotyczące przebiegu aukcji elektronicznej: </w:t>
      </w:r>
      <w:r w:rsidRPr="00F84D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84D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84DE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F84DE3">
        <w:rPr>
          <w:rFonts w:ascii="Times New Roman" w:eastAsia="Times New Roman" w:hAnsi="Times New Roman" w:cs="Times New Roman"/>
          <w:color w:val="000000"/>
          <w:sz w:val="27"/>
          <w:szCs w:val="27"/>
          <w:lang w:eastAsia="pl-PL"/>
        </w:rPr>
        <w:lastRenderedPageBreak/>
        <w:t>elektronicznej: </w:t>
      </w:r>
      <w:r w:rsidRPr="00F84DE3">
        <w:rPr>
          <w:rFonts w:ascii="Times New Roman" w:eastAsia="Times New Roman" w:hAnsi="Times New Roman" w:cs="Times New Roman"/>
          <w:color w:val="000000"/>
          <w:sz w:val="27"/>
          <w:szCs w:val="27"/>
          <w:lang w:eastAsia="pl-PL"/>
        </w:rPr>
        <w:br/>
        <w:t>Informacje o liczbie etapów aukcji elektronicznej i czasie ich trwania: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Czas trwania: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84DE3">
        <w:rPr>
          <w:rFonts w:ascii="Times New Roman" w:eastAsia="Times New Roman" w:hAnsi="Times New Roman" w:cs="Times New Roman"/>
          <w:color w:val="000000"/>
          <w:sz w:val="27"/>
          <w:szCs w:val="27"/>
          <w:lang w:eastAsia="pl-PL"/>
        </w:rPr>
        <w:br/>
        <w:t>Warunki zamknięcia aukcji elektronicznej: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IV.2) KRYTERIA OCENY OFERT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IV.2.1) Kryteria oceny ofert: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IV.2.2) Kryteria</w:t>
      </w:r>
      <w:r w:rsidRPr="00F84DE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Znaczenie</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60,00</w:t>
            </w:r>
          </w:p>
        </w:tc>
      </w:tr>
      <w:tr w:rsidR="00F84DE3" w:rsidRPr="00F84DE3" w:rsidTr="00F84DE3">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DE3" w:rsidRPr="00F84DE3" w:rsidRDefault="00F84DE3" w:rsidP="00F84DE3">
            <w:pPr>
              <w:spacing w:after="0" w:line="240" w:lineRule="auto"/>
              <w:rPr>
                <w:rFonts w:ascii="Times New Roman" w:eastAsia="Times New Roman" w:hAnsi="Times New Roman" w:cs="Times New Roman"/>
                <w:sz w:val="24"/>
                <w:szCs w:val="24"/>
                <w:lang w:eastAsia="pl-PL"/>
              </w:rPr>
            </w:pPr>
            <w:r w:rsidRPr="00F84DE3">
              <w:rPr>
                <w:rFonts w:ascii="Times New Roman" w:eastAsia="Times New Roman" w:hAnsi="Times New Roman" w:cs="Times New Roman"/>
                <w:sz w:val="24"/>
                <w:szCs w:val="24"/>
                <w:lang w:eastAsia="pl-PL"/>
              </w:rPr>
              <w:t>40,00</w:t>
            </w:r>
          </w:p>
        </w:tc>
      </w:tr>
    </w:tbl>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84DE3">
        <w:rPr>
          <w:rFonts w:ascii="Times New Roman" w:eastAsia="Times New Roman" w:hAnsi="Times New Roman" w:cs="Times New Roman"/>
          <w:b/>
          <w:bCs/>
          <w:color w:val="000000"/>
          <w:sz w:val="27"/>
          <w:szCs w:val="27"/>
          <w:lang w:eastAsia="pl-PL"/>
        </w:rPr>
        <w:t>Pzp</w:t>
      </w:r>
      <w:proofErr w:type="spellEnd"/>
      <w:r w:rsidRPr="00F84DE3">
        <w:rPr>
          <w:rFonts w:ascii="Times New Roman" w:eastAsia="Times New Roman" w:hAnsi="Times New Roman" w:cs="Times New Roman"/>
          <w:b/>
          <w:bCs/>
          <w:color w:val="000000"/>
          <w:sz w:val="27"/>
          <w:szCs w:val="27"/>
          <w:lang w:eastAsia="pl-PL"/>
        </w:rPr>
        <w:t> </w:t>
      </w:r>
      <w:r w:rsidRPr="00F84DE3">
        <w:rPr>
          <w:rFonts w:ascii="Times New Roman" w:eastAsia="Times New Roman" w:hAnsi="Times New Roman" w:cs="Times New Roman"/>
          <w:color w:val="000000"/>
          <w:sz w:val="27"/>
          <w:szCs w:val="27"/>
          <w:lang w:eastAsia="pl-PL"/>
        </w:rPr>
        <w:t>(przetarg nieograniczony) </w:t>
      </w:r>
      <w:r w:rsidRPr="00F84DE3">
        <w:rPr>
          <w:rFonts w:ascii="Times New Roman" w:eastAsia="Times New Roman" w:hAnsi="Times New Roman" w:cs="Times New Roman"/>
          <w:color w:val="000000"/>
          <w:sz w:val="27"/>
          <w:szCs w:val="27"/>
          <w:lang w:eastAsia="pl-PL"/>
        </w:rPr>
        <w:br/>
        <w:t>Tak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IV.3) Negocjacje z ogłoszeniem, dialog konkurencyjny, partnerstwo innowacyjne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IV.3.1) Informacje na temat negocjacji z ogłoszeniem</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Minimalne wymagania, które muszą spełniać wszystkie oferty: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84DE3">
        <w:rPr>
          <w:rFonts w:ascii="Times New Roman" w:eastAsia="Times New Roman" w:hAnsi="Times New Roman" w:cs="Times New Roman"/>
          <w:color w:val="000000"/>
          <w:sz w:val="27"/>
          <w:szCs w:val="27"/>
          <w:lang w:eastAsia="pl-PL"/>
        </w:rPr>
        <w:br/>
        <w:t>Przewidziany jest podział negocjacji na etapy w celu ograniczenia liczby ofert: </w:t>
      </w:r>
      <w:r w:rsidRPr="00F84DE3">
        <w:rPr>
          <w:rFonts w:ascii="Times New Roman" w:eastAsia="Times New Roman" w:hAnsi="Times New Roman" w:cs="Times New Roman"/>
          <w:color w:val="000000"/>
          <w:sz w:val="27"/>
          <w:szCs w:val="27"/>
          <w:lang w:eastAsia="pl-PL"/>
        </w:rPr>
        <w:br/>
        <w:t>Należy podać informacje na temat etapów negocjacji (w tym liczbę etapów):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lastRenderedPageBreak/>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IV.3.2) Informacje na temat dialogu konkurencyjnego</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Wstępny harmonogram postępowania: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Podział dialogu na etapy w celu ograniczenia liczby rozwiązań: </w:t>
      </w:r>
      <w:r w:rsidRPr="00F84DE3">
        <w:rPr>
          <w:rFonts w:ascii="Times New Roman" w:eastAsia="Times New Roman" w:hAnsi="Times New Roman" w:cs="Times New Roman"/>
          <w:color w:val="000000"/>
          <w:sz w:val="27"/>
          <w:szCs w:val="27"/>
          <w:lang w:eastAsia="pl-PL"/>
        </w:rPr>
        <w:br/>
        <w:t>Należy podać informacje na temat etapów dialogu: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IV.3.3) Informacje na temat partnerstwa innowacyjnego</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Informacje dodatkowe: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IV.4) Licytacja elektroniczna </w:t>
      </w:r>
      <w:r w:rsidRPr="00F84DE3">
        <w:rPr>
          <w:rFonts w:ascii="Times New Roman" w:eastAsia="Times New Roman" w:hAnsi="Times New Roman" w:cs="Times New Roman"/>
          <w:color w:val="000000"/>
          <w:sz w:val="27"/>
          <w:szCs w:val="27"/>
          <w:lang w:eastAsia="pl-PL"/>
        </w:rPr>
        <w:br/>
        <w:t>Adres strony internetowej, na której będzie prowadzona licytacja elektroniczna: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Informacje o liczbie etapów licytacji elektronicznej i czasie ich trwania:</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Czas trwania: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Termin składania wniosków o dopuszczenie do udziału w licytacji elektronicznej: </w:t>
      </w:r>
      <w:r w:rsidRPr="00F84DE3">
        <w:rPr>
          <w:rFonts w:ascii="Times New Roman" w:eastAsia="Times New Roman" w:hAnsi="Times New Roman" w:cs="Times New Roman"/>
          <w:color w:val="000000"/>
          <w:sz w:val="27"/>
          <w:szCs w:val="27"/>
          <w:lang w:eastAsia="pl-PL"/>
        </w:rPr>
        <w:br/>
        <w:t>Data: godzina: </w:t>
      </w:r>
      <w:r w:rsidRPr="00F84DE3">
        <w:rPr>
          <w:rFonts w:ascii="Times New Roman" w:eastAsia="Times New Roman" w:hAnsi="Times New Roman" w:cs="Times New Roman"/>
          <w:color w:val="000000"/>
          <w:sz w:val="27"/>
          <w:szCs w:val="27"/>
          <w:lang w:eastAsia="pl-PL"/>
        </w:rPr>
        <w:br/>
        <w:t>Termin otwarcia licytacji elektronicznej: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Termin i warunki zamknięcia licytacji elektronicznej: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Wzór umowy stanowi załącznik nr:5 do SIWZ</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Wymagania dotyczące zabezpieczenia należytego wykonania umowy: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t xml:space="preserve">1. Wykonawca, którego oferta została wybrana zobowiązany jest do wniesienia przed zawarciem umowy zabezpieczenia należytego wykonania umowy w wysokości 5% ceny całkowitej (brutto) podanej w ofercie. 2. Zabezpieczenie służy pokryciu roszczeń z tytułu niewykonania lub nienależytego wykonania umowy. 3. Zabezpieczenie może być wnoszone według wyboru Wykonawcy w jednej lub kilku następujących formach w: a) -pieniądzu; b) -poręczeniach bankowych, lub poręczeniach spółdzielczej kasy oszczędnościowo–kredytowej, z tym że zobowiązanie kasy jest zawsze zobowiązaniem pieniężnym; c) -gwarancjach bankowych; d) -gwarancjach ubezpieczeniowych; e) -poręczeniach udzielanych </w:t>
      </w:r>
      <w:r w:rsidRPr="00F84DE3">
        <w:rPr>
          <w:rFonts w:ascii="Times New Roman" w:eastAsia="Times New Roman" w:hAnsi="Times New Roman" w:cs="Times New Roman"/>
          <w:color w:val="000000"/>
          <w:sz w:val="27"/>
          <w:szCs w:val="27"/>
          <w:lang w:eastAsia="pl-PL"/>
        </w:rPr>
        <w:lastRenderedPageBreak/>
        <w:t>przez podmioty, o których mowa w art. 6b ust. 5 pkt 2 ustawy z dnia 9.11.2000 r. o utworzeniu Polskiej Agencji Rozwoju Przedsiębiorczości (</w:t>
      </w:r>
      <w:proofErr w:type="spellStart"/>
      <w:r w:rsidRPr="00F84DE3">
        <w:rPr>
          <w:rFonts w:ascii="Times New Roman" w:eastAsia="Times New Roman" w:hAnsi="Times New Roman" w:cs="Times New Roman"/>
          <w:color w:val="000000"/>
          <w:sz w:val="27"/>
          <w:szCs w:val="27"/>
          <w:lang w:eastAsia="pl-PL"/>
        </w:rPr>
        <w:t>Dz.U</w:t>
      </w:r>
      <w:proofErr w:type="spellEnd"/>
      <w:r w:rsidRPr="00F84DE3">
        <w:rPr>
          <w:rFonts w:ascii="Times New Roman" w:eastAsia="Times New Roman" w:hAnsi="Times New Roman" w:cs="Times New Roman"/>
          <w:color w:val="000000"/>
          <w:sz w:val="27"/>
          <w:szCs w:val="27"/>
          <w:lang w:eastAsia="pl-PL"/>
        </w:rPr>
        <w:t xml:space="preserve">. z 2018 r. poz. 110). 4. Zamawiający nie wyraża zgody na wnoszenie zabezpieczenia w formach, o których mowa w art. 148 ust. 2 pkt 1 - 3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5. Zabezpieczenie wnoszone w pieniądzu wykonawca wpłaca przelewem na rachunek bankowy w banku: BOŚ S.A. O/Tarnów 08 1540 1203 2053 4286 3676 0001 (za datę wniesienia zabezpieczenia w pieniądzu uważa się datę wpływu pieniędzy na konto Zamawiającego), 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7. Zamawiający zwróci zabezpieczenie w wysokości 70% w terminie do 30 dni od dnia wykonania zamówienia i uznania przez Zamawiającego za należycie wykonane. 8. 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formie dokumentu oryginalnego. Dokument zabezpieczenia powinien być wystawiony na Zamawiającego, mieć formę oświadczenia bezwarunkowego, nieodwołalnego i płatnego na pierwsze pisemne żądanie Zamawiającego. Z treści zabezpieczenia winno wynikać, że bank, ubezpieczyciel lub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color w:val="000000"/>
          <w:sz w:val="27"/>
          <w:szCs w:val="27"/>
          <w:lang w:eastAsia="pl-PL"/>
        </w:rPr>
        <w:br/>
        <w:t>Informacje dodatkowe: </w:t>
      </w:r>
    </w:p>
    <w:p w:rsidR="00F84DE3" w:rsidRPr="00F84DE3" w:rsidRDefault="00F84DE3" w:rsidP="00F84DE3">
      <w:pPr>
        <w:spacing w:after="0" w:line="450" w:lineRule="atLeast"/>
        <w:rPr>
          <w:rFonts w:ascii="Times New Roman" w:eastAsia="Times New Roman" w:hAnsi="Times New Roman" w:cs="Times New Roman"/>
          <w:color w:val="000000"/>
          <w:sz w:val="27"/>
          <w:szCs w:val="27"/>
          <w:lang w:eastAsia="pl-PL"/>
        </w:rPr>
      </w:pPr>
      <w:r w:rsidRPr="00F84DE3">
        <w:rPr>
          <w:rFonts w:ascii="Times New Roman" w:eastAsia="Times New Roman" w:hAnsi="Times New Roman" w:cs="Times New Roman"/>
          <w:b/>
          <w:bCs/>
          <w:color w:val="000000"/>
          <w:sz w:val="27"/>
          <w:szCs w:val="27"/>
          <w:lang w:eastAsia="pl-PL"/>
        </w:rPr>
        <w:lastRenderedPageBreak/>
        <w:t>IV.5) ZMIANA UMOWY</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84DE3">
        <w:rPr>
          <w:rFonts w:ascii="Times New Roman" w:eastAsia="Times New Roman" w:hAnsi="Times New Roman" w:cs="Times New Roman"/>
          <w:color w:val="000000"/>
          <w:sz w:val="27"/>
          <w:szCs w:val="27"/>
          <w:lang w:eastAsia="pl-PL"/>
        </w:rPr>
        <w:t> Tak </w:t>
      </w:r>
      <w:r w:rsidRPr="00F84DE3">
        <w:rPr>
          <w:rFonts w:ascii="Times New Roman" w:eastAsia="Times New Roman" w:hAnsi="Times New Roman" w:cs="Times New Roman"/>
          <w:color w:val="000000"/>
          <w:sz w:val="27"/>
          <w:szCs w:val="27"/>
          <w:lang w:eastAsia="pl-PL"/>
        </w:rPr>
        <w:br/>
        <w:t>Należy wskazać zakres, charakter zmian oraz warunki wprowadzenia zmian: </w:t>
      </w:r>
      <w:r w:rsidRPr="00F84DE3">
        <w:rPr>
          <w:rFonts w:ascii="Times New Roman" w:eastAsia="Times New Roman" w:hAnsi="Times New Roman" w:cs="Times New Roman"/>
          <w:color w:val="000000"/>
          <w:sz w:val="27"/>
          <w:szCs w:val="27"/>
          <w:lang w:eastAsia="pl-PL"/>
        </w:rPr>
        <w:br/>
        <w:t xml:space="preserve">Istotne postanowienia umowy zawiera „ wzór umowy” stanowiący załącznik nr: 5 do niniejszej SIWZ.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Na podstawie art. 144 ust 1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Zamawiający przewiduje możliwość dokonania zmian umowy w stosunku do treści oferty, w szczególności: 1) terminu realizacji przedmiotu zamówienia w przypadkach: a) zdarzeń losowych uniemożliwiających prowadzenie robót budowlanych zgodnie z ich technologią i warunkami technicznymi zapewniającymi właściwą jakość wykonania, przeprowadzanie prób i rozruchów urządzeń według wytycznych producenta, b) wystąpienia konieczności wykonania robót dodatkowych, w rozumieniu art. 144 ust. 1 pkt 2 i 3 ustawy Prawo zamówień publicznych, których realizacja będzie miała wpływ na termin wykonania robót objętych niniejszą umową, c) niedotrzymania przez Zamawiającego warunków umowy: opóźnienia, utrudnienia, zawieszenia robót lub przeszkodami dającymi się przypisać Zamawiającemu, d) wstrzymania robót przez uprawnione organy administracji publicznej, e) konieczności wprowadzenia zmian na etapie wykonawstwa robót z przyczyn niezależnych od obu stron, f) odkrycia przeszkód, instalacji i urządzeń na terenie budowy, których nie naniesiono na dokumentację projektową i których wystąpienie powoduje konieczność zmiany sposobu wykonania robót, g) działań osób trzecich uniemożliwiających wykonanie robót, które to działania nie są konsekwencją winy którejkolwiek ze stron, h) wprowadzenia zmian w obowiązujących przepisach prawnych mających wpływ na realizację przedmiotu zamówienia, i) działania </w:t>
      </w:r>
      <w:r w:rsidRPr="00F84DE3">
        <w:rPr>
          <w:rFonts w:ascii="Times New Roman" w:eastAsia="Times New Roman" w:hAnsi="Times New Roman" w:cs="Times New Roman"/>
          <w:color w:val="000000"/>
          <w:sz w:val="27"/>
          <w:szCs w:val="27"/>
          <w:lang w:eastAsia="pl-PL"/>
        </w:rPr>
        <w:lastRenderedPageBreak/>
        <w:t xml:space="preserve">organów administracji lub innych podmiotów, związanych przekroczeniem obowiązujących terminów wydawania lub odmowy wydania decyzji, zezwoleń, uzgodnień, j) 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 k) działania siły wyższej (w szczególności: pożar, powódź i inne klęski żywiołowe, strajk, zamieszki, atak terrorystyczny), l) w przypadku, o którym mowa w art.144 ust.1 pkt 6 ustawy Prawo zamówień publicznych, m)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Zaistnienie przeszkód w wykonywaniu robót powinno być potwierdzone pisemnie. Termin wykonania przedmiotu zamówienia ulega przesunięciu o okres wynikający z przerw lub opóźnień rozpoczęcia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2) materiałów zaoferowanych w ofercie, w przypadku wystąpienia następujących okoliczności: a) niedostępności na rynku materiałów wskazanych w dokumentacji projektowej lub specyfikacji technicznej wykonania i odbioru robót, spowodowanej zaprzestaniem produkcji lub wycofaniem z rynku tych materiałów, b) pojawienia się na rynku materiałów nowszej generacji pozwalających na zaoszczędzenie kosztów realizacji przedmiotu umowy lub kosztów eksploatacji wykonanego przedmiotu umowy, lub umożliwiających uzyskanie lepszej jakości robót, c) gdy zmiana materiału będzie niezbędna do prawidłowego, tj. zgodnego z zasadami wiedzy technicznej i obowiązującymi na dzień odbioru robót przepisami wykonania przedmiotu umowy. Każdorazowo na taką zmianę musi wyrazić zgodę Inspektor Nadzoru. 3) </w:t>
      </w:r>
      <w:r w:rsidRPr="00F84DE3">
        <w:rPr>
          <w:rFonts w:ascii="Times New Roman" w:eastAsia="Times New Roman" w:hAnsi="Times New Roman" w:cs="Times New Roman"/>
          <w:color w:val="000000"/>
          <w:sz w:val="27"/>
          <w:szCs w:val="27"/>
          <w:lang w:eastAsia="pl-PL"/>
        </w:rPr>
        <w:lastRenderedPageBreak/>
        <w:t xml:space="preserve">technologii wykonania robót, w przypadku wystąpienia następujących okoliczności: a) 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b) aktualizacji rozwiązań z uwagi na postęp technologiczny, c) wystąpienia możliwości osiągnięcia w wyniku dokonania zmiany poprawy wartości lub podniesienie sprawności ukończonych robót budowlanych, podniesienie wydajności urządzeń lub podniesienie bezpieczeństwa wykonywanych robót. Każdorazowo na taką zmianę musi wyrazić zgodę Inspektor Nadzoru. 4) konieczności zastosowania robót zamiennych a) 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 b) uzasadnionych zmian w zakresie sposobu wykonania przedmiotu zamówienia proponowanych przez Zamawiającego lub Wykonawcę, jeżeli zmiany te są korzystne dla Zamawiającego, c) aktualizacji rozwiązań projektowych z uwagi na postęp technologiczny, d) sytuacji gdy wykonanie tych robót będzie niezbędne do prawidłowego, tj. zgodnego z zasadami wiedzy technicznej i obowiązującymi na dzień odbioru robót przepisami wykonania przedmiotu umowy, e) konieczności wprowadzenia zmian na etapie wykonawstwa robót z przyczyn niezależnych od obu stron, f) następstwem wprowadzania zmian w obowiązujących przepisach prawnych mających wpływ na realizację przedmiotu zamówienia, g) następstwem działania organów administracji lub innych podmiotów, h) gdy zaistnieje inna, niemożliwa do przewidzenia w momencie zawarcia umowy okoliczność prawna, ekonomiczna lub techniczna, za którą żadna ze Stron nie ponosi odpowiedzialności, skutkująca brakiem możliwości należytego wykonania umowy, zgodnie z dokumentacją projektową, i) działania siły wyższej (w szczególności: pożar, powódź i inne klęski żywiołowe, strajk, zamieszki, atak terrorystyczny), j) </w:t>
      </w:r>
      <w:r w:rsidRPr="00F84DE3">
        <w:rPr>
          <w:rFonts w:ascii="Times New Roman" w:eastAsia="Times New Roman" w:hAnsi="Times New Roman" w:cs="Times New Roman"/>
          <w:color w:val="000000"/>
          <w:sz w:val="27"/>
          <w:szCs w:val="27"/>
          <w:lang w:eastAsia="pl-PL"/>
        </w:rPr>
        <w:lastRenderedPageBreak/>
        <w:t xml:space="preserve">konieczności podjęcia działań zmierzających do ograniczenia skutków zdarzenia losowego. 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Propozycja taka wymaga zatwierdzenia do realizacji przez Zamawiającego oraz Inspektora nadzoru. 5) konieczności wykonania robót dodatkowych czyli robót nieprzewidzianych w przypadku: a) wystąpienia konieczności wykonania robót dodatkowych do wykonania przedmiotu zamówienia w rozumieniu art. 144 ust. 1 pkt 2 i 3 ustawy z dnia 29 stycznia 2004 r.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xml:space="preserve"> b) wystąpienia robót innego rodzaju, niezbędnych do prawidłowego wykonania zamówienia; c) 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 d) do rozliczenia robót dodatkowych, o których mowa w ust.5 ma zastosowanie zapis § 6 ust.4. e) bez uprzedniej zgody Zamawiającego mogą być wykonywane jedynie roboty budowlane niezbędne ze względu na bezpieczeństwo lub konieczność zapobieżenia awarii. Propozycja wykonania robót dodatkowych wymaga zatwierdzenia do realizacji przez Zamawiającego oraz Inspektora nadzoru. Podstawą wynagrodzenia za roboty dodatkowe 6) osób przewidzianych do realizacji zamówienia przez Strony, w tym zmiany osób zatrudnionych na podstawie umów o pracę, w przypadku wystąpienia następujących okoliczności: a) nieprzewidzianych zdarzeń losowych min. takich jak: śmierć, choroba, ustanie stosunku pracy, niewywiązywania się z obowiązków wynikających z umowy, b) realizacji w drodze odrębnej umowy prac powiązanych z przedmiotem niniejszej umowy, wymuszającej konieczność skoordynowania prac, c) konieczności wprowadzenia zmian na etapie wykonawstwa robót z przyczyn niezależnych od obu stron, d) następstwem wprowadzania zmian w obowiązujących przepisach prawnych mających wpływ na realizację przedmiotu zamówienia, e) następstwem działania </w:t>
      </w:r>
      <w:r w:rsidRPr="00F84DE3">
        <w:rPr>
          <w:rFonts w:ascii="Times New Roman" w:eastAsia="Times New Roman" w:hAnsi="Times New Roman" w:cs="Times New Roman"/>
          <w:color w:val="000000"/>
          <w:sz w:val="27"/>
          <w:szCs w:val="27"/>
          <w:lang w:eastAsia="pl-PL"/>
        </w:rPr>
        <w:lastRenderedPageBreak/>
        <w:t xml:space="preserve">organów administracji lub innych podmiotów, f) działania osób trzecich uniemożliwiających lub utrudniających realizację umowy, g) konieczności podjęcia działań zmierzających do ograniczenia skutków zdarzenia losowego, Zmiany można dokonać pod warunkiem, że osoby zaproponowane będą posiadały kwalifikacje i uprawnienia zgodne z wymogiem SIWZ. 7) podwykonawcy, w przypadku wystąpienia następujących okoliczności: a) jeżeli podwykonawca nie został zaakceptowany przez Zamawiającego, b) podwykonawca nie wykonuje prac z należytą starannością, c) podwykonawca uległ likwidacji, d) doszło do rozwiązania umowy łączącej podwykonawcę z Wykonawcą, e) nie doszło do podpisania umowy pomiędzy Wykonawcą a podwykonawcą. f) w innych przypadkach przewidzianych w niniejszej umowie, g) zmiany określonego w umowie zakresu i wartości wykonywanych robót przez podwykonawców. Propozycja taka wymaga zatwierdzenia do realizacji przez Zamawiającego oraz Wykonawcę. 8) zmiany sposobu rozliczania umowy lub dokonywania płatności na rzecz Wykonawcy, w tym ilości faktur, w przypadku wystąpienia następujących okoliczności: a) w związku ze zmianami zawartej przez Zamawiającego umowy o dofinansowanie projektu, b) zmianami wytycznych dotyczących realizacji projektu, c) przedłużenia terminu realizacji umowy z przyczyn nieleżących po stronie Wykonawcy. Uprawnionym do żądania tej zmiany jest wyłącznie Zamawiający. 9) 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10) zmiany wynagrodzenia Wykonawcy w następujących przypadkach: a) nie wykonania całego zakresu przedmiotu zamówienia przez Wykonawcę; b) wykonania robót dodatkowych, o którym mowa w ust. 5; c) zmiany wynagrodzenia wynikające z kosztorysu powykonawczego; d) w przypadku, o którym mowa w art.144 ust.1 pkt.6 ustawy Prawo zamówień publicznych; e) w przypadku ustawowej zmiany stawek podatku od towarów i usług, według obowiązujących przepisów prawa podatkowego dotyczących przedmiotu umowy. Zmiana dotyczyć </w:t>
      </w:r>
      <w:r w:rsidRPr="00F84DE3">
        <w:rPr>
          <w:rFonts w:ascii="Times New Roman" w:eastAsia="Times New Roman" w:hAnsi="Times New Roman" w:cs="Times New Roman"/>
          <w:color w:val="000000"/>
          <w:sz w:val="27"/>
          <w:szCs w:val="27"/>
          <w:lang w:eastAsia="pl-PL"/>
        </w:rPr>
        <w:lastRenderedPageBreak/>
        <w:t>będzie cen brutto przy zachowaniu dotychczasowych cen netto i nastąpi po podpisaniu aneksu do umowy; f) zmiany wysokości minimalnego wynagrodzenia za pracę albo wysokości minimalnej stawki godzinowej, ustalonych na podstawie przepisów ustawy z dnia 10 października 2002 r. o minimalnym wynagrodzeniu za pracę; g) zmiany zasad podlegania ubezpieczeniom społecznym lub ubezpieczeniu zdrowotnemu lub wysokości stawki składki na ubezpieczenia społeczne lub zdrowotne. Zmiany określone w pkt e-g zostaną dokonane, jeżeli będą miały wpływ na koszty wykonania zamówienia przez wykonawcę i zostaną dokonane na podstawie przepisów prawa. 11) inne zmiany przewidziane niniejszą umową w szczególności: a) zmiany harmonogramu rzeczowo-finansowego; b)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 12) Zmiany przewidziane w umowie mogą być inicjowane przez Zamawiającego oraz przez Wykonawcę. 13) Warunkiem dokonania zmian w umowie jest złożenie wniosku przez stronę inicjującą zamianę zawierającego: opis propozycji zmian, uzasadnienie zmian, opis wypływu zmiany na termin wykonania umowy. 14) Wszelkie zmiany umowy wymagają formy pisemnej pod rygorem nieważności. 15) Nie stanowi zmiany umowy zmiana danych teleadresowych stron niniejszej umowy.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 INFORMACJE ADMINISTRACYJNE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IV.6.1) Sposób udostępniania informacji o charakterze poufnym </w:t>
      </w:r>
      <w:r w:rsidRPr="00F84DE3">
        <w:rPr>
          <w:rFonts w:ascii="Times New Roman" w:eastAsia="Times New Roman" w:hAnsi="Times New Roman" w:cs="Times New Roman"/>
          <w:i/>
          <w:iCs/>
          <w:color w:val="000000"/>
          <w:sz w:val="27"/>
          <w:szCs w:val="27"/>
          <w:lang w:eastAsia="pl-PL"/>
        </w:rPr>
        <w:t>(jeżeli dotyczy): </w:t>
      </w:r>
      <w:r w:rsidRPr="00F84DE3">
        <w:rPr>
          <w:rFonts w:ascii="Times New Roman" w:eastAsia="Times New Roman" w:hAnsi="Times New Roman" w:cs="Times New Roman"/>
          <w:color w:val="000000"/>
          <w:sz w:val="27"/>
          <w:szCs w:val="27"/>
          <w:lang w:eastAsia="pl-PL"/>
        </w:rPr>
        <w:br/>
        <w:t xml:space="preserve">11) 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F84DE3">
        <w:rPr>
          <w:rFonts w:ascii="Times New Roman" w:eastAsia="Times New Roman" w:hAnsi="Times New Roman" w:cs="Times New Roman"/>
          <w:color w:val="000000"/>
          <w:sz w:val="27"/>
          <w:szCs w:val="27"/>
          <w:lang w:eastAsia="pl-PL"/>
        </w:rPr>
        <w:t>późn</w:t>
      </w:r>
      <w:proofErr w:type="spellEnd"/>
      <w:r w:rsidRPr="00F84DE3">
        <w:rPr>
          <w:rFonts w:ascii="Times New Roman" w:eastAsia="Times New Roman" w:hAnsi="Times New Roman" w:cs="Times New Roman"/>
          <w:color w:val="000000"/>
          <w:sz w:val="27"/>
          <w:szCs w:val="27"/>
          <w:lang w:eastAsia="pl-PL"/>
        </w:rPr>
        <w:t xml:space="preserve">. zm.) i załączona </w:t>
      </w:r>
      <w:r w:rsidRPr="00F84DE3">
        <w:rPr>
          <w:rFonts w:ascii="Times New Roman" w:eastAsia="Times New Roman" w:hAnsi="Times New Roman" w:cs="Times New Roman"/>
          <w:color w:val="000000"/>
          <w:sz w:val="27"/>
          <w:szCs w:val="27"/>
          <w:lang w:eastAsia="pl-PL"/>
        </w:rPr>
        <w:lastRenderedPageBreak/>
        <w:t xml:space="preserve">jako odrębna część nie złączona z ofertą w sposób trwały. 12)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b) nie została wykorzystana do wiadomości publicznej, c) podjęto w stosunku do niej niezbędne działania w celu zachowania poufałości. 13) Wykonawca nie może zastrzec informacji, o których mowa w art. 86 ust.4 ustawy </w:t>
      </w:r>
      <w:proofErr w:type="spellStart"/>
      <w:r w:rsidRPr="00F84DE3">
        <w:rPr>
          <w:rFonts w:ascii="Times New Roman" w:eastAsia="Times New Roman" w:hAnsi="Times New Roman" w:cs="Times New Roman"/>
          <w:color w:val="000000"/>
          <w:sz w:val="27"/>
          <w:szCs w:val="27"/>
          <w:lang w:eastAsia="pl-PL"/>
        </w:rPr>
        <w:t>Pzp</w:t>
      </w:r>
      <w:proofErr w:type="spellEnd"/>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Środki służące ochronie informacji o charakterze poufnym</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84DE3">
        <w:rPr>
          <w:rFonts w:ascii="Times New Roman" w:eastAsia="Times New Roman" w:hAnsi="Times New Roman" w:cs="Times New Roman"/>
          <w:color w:val="000000"/>
          <w:sz w:val="27"/>
          <w:szCs w:val="27"/>
          <w:lang w:eastAsia="pl-PL"/>
        </w:rPr>
        <w:br/>
        <w:t>Data: 2018-09-14, godzina: 11:00, </w:t>
      </w:r>
      <w:r w:rsidRPr="00F84DE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84DE3">
        <w:rPr>
          <w:rFonts w:ascii="Times New Roman" w:eastAsia="Times New Roman" w:hAnsi="Times New Roman" w:cs="Times New Roman"/>
          <w:color w:val="000000"/>
          <w:sz w:val="27"/>
          <w:szCs w:val="27"/>
          <w:lang w:eastAsia="pl-PL"/>
        </w:rPr>
        <w:br/>
        <w:t>Nie </w:t>
      </w:r>
      <w:r w:rsidRPr="00F84DE3">
        <w:rPr>
          <w:rFonts w:ascii="Times New Roman" w:eastAsia="Times New Roman" w:hAnsi="Times New Roman" w:cs="Times New Roman"/>
          <w:color w:val="000000"/>
          <w:sz w:val="27"/>
          <w:szCs w:val="27"/>
          <w:lang w:eastAsia="pl-PL"/>
        </w:rPr>
        <w:br/>
        <w:t>Wskazać powody: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84DE3">
        <w:rPr>
          <w:rFonts w:ascii="Times New Roman" w:eastAsia="Times New Roman" w:hAnsi="Times New Roman" w:cs="Times New Roman"/>
          <w:color w:val="000000"/>
          <w:sz w:val="27"/>
          <w:szCs w:val="27"/>
          <w:lang w:eastAsia="pl-PL"/>
        </w:rPr>
        <w:br/>
        <w:t>&gt; polski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IV.6.3) Termin związania ofertą: </w:t>
      </w:r>
      <w:r w:rsidRPr="00F84DE3">
        <w:rPr>
          <w:rFonts w:ascii="Times New Roman" w:eastAsia="Times New Roman" w:hAnsi="Times New Roman" w:cs="Times New Roman"/>
          <w:color w:val="000000"/>
          <w:sz w:val="27"/>
          <w:szCs w:val="27"/>
          <w:lang w:eastAsia="pl-PL"/>
        </w:rPr>
        <w:t>do: okres w dniach: 30 (od ostatecznego terminu składania ofert)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4DE3">
        <w:rPr>
          <w:rFonts w:ascii="Times New Roman" w:eastAsia="Times New Roman" w:hAnsi="Times New Roman" w:cs="Times New Roman"/>
          <w:color w:val="000000"/>
          <w:sz w:val="27"/>
          <w:szCs w:val="27"/>
          <w:lang w:eastAsia="pl-PL"/>
        </w:rPr>
        <w:t> Nie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F84DE3">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F84DE3">
        <w:rPr>
          <w:rFonts w:ascii="Times New Roman" w:eastAsia="Times New Roman" w:hAnsi="Times New Roman" w:cs="Times New Roman"/>
          <w:color w:val="000000"/>
          <w:sz w:val="27"/>
          <w:szCs w:val="27"/>
          <w:lang w:eastAsia="pl-PL"/>
        </w:rPr>
        <w:t> Nie </w:t>
      </w:r>
      <w:r w:rsidRPr="00F84DE3">
        <w:rPr>
          <w:rFonts w:ascii="Times New Roman" w:eastAsia="Times New Roman" w:hAnsi="Times New Roman" w:cs="Times New Roman"/>
          <w:color w:val="000000"/>
          <w:sz w:val="27"/>
          <w:szCs w:val="27"/>
          <w:lang w:eastAsia="pl-PL"/>
        </w:rPr>
        <w:br/>
      </w:r>
      <w:r w:rsidRPr="00F84DE3">
        <w:rPr>
          <w:rFonts w:ascii="Times New Roman" w:eastAsia="Times New Roman" w:hAnsi="Times New Roman" w:cs="Times New Roman"/>
          <w:b/>
          <w:bCs/>
          <w:color w:val="000000"/>
          <w:sz w:val="27"/>
          <w:szCs w:val="27"/>
          <w:lang w:eastAsia="pl-PL"/>
        </w:rPr>
        <w:t>IV.6.6) Informacje dodatkowe:</w:t>
      </w:r>
      <w:r w:rsidRPr="00F84DE3">
        <w:rPr>
          <w:rFonts w:ascii="Times New Roman" w:eastAsia="Times New Roman" w:hAnsi="Times New Roman" w:cs="Times New Roman"/>
          <w:color w:val="000000"/>
          <w:sz w:val="27"/>
          <w:szCs w:val="27"/>
          <w:lang w:eastAsia="pl-PL"/>
        </w:rPr>
        <w:t> </w:t>
      </w:r>
      <w:r w:rsidRPr="00F84DE3">
        <w:rPr>
          <w:rFonts w:ascii="Times New Roman" w:eastAsia="Times New Roman" w:hAnsi="Times New Roman" w:cs="Times New Roman"/>
          <w:color w:val="000000"/>
          <w:sz w:val="27"/>
          <w:szCs w:val="27"/>
          <w:lang w:eastAsia="pl-PL"/>
        </w:rPr>
        <w:br/>
      </w:r>
    </w:p>
    <w:p w:rsidR="00F84DE3" w:rsidRPr="00F84DE3" w:rsidRDefault="00F84DE3" w:rsidP="00F84DE3">
      <w:pPr>
        <w:spacing w:after="0" w:line="450" w:lineRule="atLeast"/>
        <w:jc w:val="center"/>
        <w:rPr>
          <w:rFonts w:ascii="Times New Roman" w:eastAsia="Times New Roman" w:hAnsi="Times New Roman" w:cs="Times New Roman"/>
          <w:b/>
          <w:bCs/>
          <w:color w:val="000000"/>
          <w:sz w:val="36"/>
          <w:szCs w:val="36"/>
          <w:lang w:eastAsia="pl-PL"/>
        </w:rPr>
      </w:pPr>
      <w:r w:rsidRPr="00F84DE3">
        <w:rPr>
          <w:rFonts w:ascii="Times New Roman" w:eastAsia="Times New Roman" w:hAnsi="Times New Roman" w:cs="Times New Roman"/>
          <w:b/>
          <w:bCs/>
          <w:color w:val="000000"/>
          <w:sz w:val="36"/>
          <w:szCs w:val="36"/>
          <w:u w:val="single"/>
          <w:lang w:eastAsia="pl-PL"/>
        </w:rPr>
        <w:t>ZAŁĄCZNIK I - INFORMACJE DOTYCZĄCE OFERT CZĘŚCIOWYCH</w:t>
      </w:r>
    </w:p>
    <w:p w:rsidR="00387B1A" w:rsidRPr="00F84DE3" w:rsidRDefault="00387B1A">
      <w:pPr>
        <w:rPr>
          <w:rFonts w:ascii="Times New Roman" w:hAnsi="Times New Roman" w:cs="Times New Roman"/>
          <w:sz w:val="20"/>
          <w:szCs w:val="20"/>
        </w:rPr>
      </w:pPr>
      <w:bookmarkStart w:id="0" w:name="_GoBack"/>
      <w:bookmarkEnd w:id="0"/>
    </w:p>
    <w:sectPr w:rsidR="00387B1A" w:rsidRPr="00F84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74"/>
    <w:rsid w:val="00214B74"/>
    <w:rsid w:val="00387B1A"/>
    <w:rsid w:val="00F84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2719">
      <w:bodyDiv w:val="1"/>
      <w:marLeft w:val="0"/>
      <w:marRight w:val="0"/>
      <w:marTop w:val="0"/>
      <w:marBottom w:val="0"/>
      <w:divBdr>
        <w:top w:val="none" w:sz="0" w:space="0" w:color="auto"/>
        <w:left w:val="none" w:sz="0" w:space="0" w:color="auto"/>
        <w:bottom w:val="none" w:sz="0" w:space="0" w:color="auto"/>
        <w:right w:val="none" w:sz="0" w:space="0" w:color="auto"/>
      </w:divBdr>
      <w:divsChild>
        <w:div w:id="999381620">
          <w:marLeft w:val="0"/>
          <w:marRight w:val="0"/>
          <w:marTop w:val="0"/>
          <w:marBottom w:val="0"/>
          <w:divBdr>
            <w:top w:val="none" w:sz="0" w:space="0" w:color="auto"/>
            <w:left w:val="none" w:sz="0" w:space="0" w:color="auto"/>
            <w:bottom w:val="none" w:sz="0" w:space="0" w:color="auto"/>
            <w:right w:val="none" w:sz="0" w:space="0" w:color="auto"/>
          </w:divBdr>
          <w:divsChild>
            <w:div w:id="813836738">
              <w:marLeft w:val="0"/>
              <w:marRight w:val="0"/>
              <w:marTop w:val="0"/>
              <w:marBottom w:val="0"/>
              <w:divBdr>
                <w:top w:val="none" w:sz="0" w:space="0" w:color="auto"/>
                <w:left w:val="none" w:sz="0" w:space="0" w:color="auto"/>
                <w:bottom w:val="none" w:sz="0" w:space="0" w:color="auto"/>
                <w:right w:val="none" w:sz="0" w:space="0" w:color="auto"/>
              </w:divBdr>
            </w:div>
            <w:div w:id="2130009152">
              <w:marLeft w:val="0"/>
              <w:marRight w:val="0"/>
              <w:marTop w:val="0"/>
              <w:marBottom w:val="0"/>
              <w:divBdr>
                <w:top w:val="none" w:sz="0" w:space="0" w:color="auto"/>
                <w:left w:val="none" w:sz="0" w:space="0" w:color="auto"/>
                <w:bottom w:val="none" w:sz="0" w:space="0" w:color="auto"/>
                <w:right w:val="none" w:sz="0" w:space="0" w:color="auto"/>
              </w:divBdr>
            </w:div>
            <w:div w:id="1595283331">
              <w:marLeft w:val="0"/>
              <w:marRight w:val="0"/>
              <w:marTop w:val="0"/>
              <w:marBottom w:val="0"/>
              <w:divBdr>
                <w:top w:val="none" w:sz="0" w:space="0" w:color="auto"/>
                <w:left w:val="none" w:sz="0" w:space="0" w:color="auto"/>
                <w:bottom w:val="none" w:sz="0" w:space="0" w:color="auto"/>
                <w:right w:val="none" w:sz="0" w:space="0" w:color="auto"/>
              </w:divBdr>
              <w:divsChild>
                <w:div w:id="448011625">
                  <w:marLeft w:val="0"/>
                  <w:marRight w:val="0"/>
                  <w:marTop w:val="0"/>
                  <w:marBottom w:val="0"/>
                  <w:divBdr>
                    <w:top w:val="none" w:sz="0" w:space="0" w:color="auto"/>
                    <w:left w:val="none" w:sz="0" w:space="0" w:color="auto"/>
                    <w:bottom w:val="none" w:sz="0" w:space="0" w:color="auto"/>
                    <w:right w:val="none" w:sz="0" w:space="0" w:color="auto"/>
                  </w:divBdr>
                </w:div>
              </w:divsChild>
            </w:div>
            <w:div w:id="1791974211">
              <w:marLeft w:val="0"/>
              <w:marRight w:val="0"/>
              <w:marTop w:val="0"/>
              <w:marBottom w:val="0"/>
              <w:divBdr>
                <w:top w:val="none" w:sz="0" w:space="0" w:color="auto"/>
                <w:left w:val="none" w:sz="0" w:space="0" w:color="auto"/>
                <w:bottom w:val="none" w:sz="0" w:space="0" w:color="auto"/>
                <w:right w:val="none" w:sz="0" w:space="0" w:color="auto"/>
              </w:divBdr>
              <w:divsChild>
                <w:div w:id="2061320920">
                  <w:marLeft w:val="0"/>
                  <w:marRight w:val="0"/>
                  <w:marTop w:val="0"/>
                  <w:marBottom w:val="0"/>
                  <w:divBdr>
                    <w:top w:val="none" w:sz="0" w:space="0" w:color="auto"/>
                    <w:left w:val="none" w:sz="0" w:space="0" w:color="auto"/>
                    <w:bottom w:val="none" w:sz="0" w:space="0" w:color="auto"/>
                    <w:right w:val="none" w:sz="0" w:space="0" w:color="auto"/>
                  </w:divBdr>
                </w:div>
              </w:divsChild>
            </w:div>
            <w:div w:id="657271095">
              <w:marLeft w:val="0"/>
              <w:marRight w:val="0"/>
              <w:marTop w:val="0"/>
              <w:marBottom w:val="0"/>
              <w:divBdr>
                <w:top w:val="none" w:sz="0" w:space="0" w:color="auto"/>
                <w:left w:val="none" w:sz="0" w:space="0" w:color="auto"/>
                <w:bottom w:val="none" w:sz="0" w:space="0" w:color="auto"/>
                <w:right w:val="none" w:sz="0" w:space="0" w:color="auto"/>
              </w:divBdr>
              <w:divsChild>
                <w:div w:id="890120005">
                  <w:marLeft w:val="0"/>
                  <w:marRight w:val="0"/>
                  <w:marTop w:val="0"/>
                  <w:marBottom w:val="0"/>
                  <w:divBdr>
                    <w:top w:val="none" w:sz="0" w:space="0" w:color="auto"/>
                    <w:left w:val="none" w:sz="0" w:space="0" w:color="auto"/>
                    <w:bottom w:val="none" w:sz="0" w:space="0" w:color="auto"/>
                    <w:right w:val="none" w:sz="0" w:space="0" w:color="auto"/>
                  </w:divBdr>
                </w:div>
                <w:div w:id="126970778">
                  <w:marLeft w:val="0"/>
                  <w:marRight w:val="0"/>
                  <w:marTop w:val="0"/>
                  <w:marBottom w:val="0"/>
                  <w:divBdr>
                    <w:top w:val="none" w:sz="0" w:space="0" w:color="auto"/>
                    <w:left w:val="none" w:sz="0" w:space="0" w:color="auto"/>
                    <w:bottom w:val="none" w:sz="0" w:space="0" w:color="auto"/>
                    <w:right w:val="none" w:sz="0" w:space="0" w:color="auto"/>
                  </w:divBdr>
                </w:div>
                <w:div w:id="678627853">
                  <w:marLeft w:val="0"/>
                  <w:marRight w:val="0"/>
                  <w:marTop w:val="0"/>
                  <w:marBottom w:val="0"/>
                  <w:divBdr>
                    <w:top w:val="none" w:sz="0" w:space="0" w:color="auto"/>
                    <w:left w:val="none" w:sz="0" w:space="0" w:color="auto"/>
                    <w:bottom w:val="none" w:sz="0" w:space="0" w:color="auto"/>
                    <w:right w:val="none" w:sz="0" w:space="0" w:color="auto"/>
                  </w:divBdr>
                </w:div>
                <w:div w:id="304892107">
                  <w:marLeft w:val="0"/>
                  <w:marRight w:val="0"/>
                  <w:marTop w:val="0"/>
                  <w:marBottom w:val="0"/>
                  <w:divBdr>
                    <w:top w:val="none" w:sz="0" w:space="0" w:color="auto"/>
                    <w:left w:val="none" w:sz="0" w:space="0" w:color="auto"/>
                    <w:bottom w:val="none" w:sz="0" w:space="0" w:color="auto"/>
                    <w:right w:val="none" w:sz="0" w:space="0" w:color="auto"/>
                  </w:divBdr>
                </w:div>
              </w:divsChild>
            </w:div>
            <w:div w:id="1379012838">
              <w:marLeft w:val="0"/>
              <w:marRight w:val="0"/>
              <w:marTop w:val="0"/>
              <w:marBottom w:val="0"/>
              <w:divBdr>
                <w:top w:val="none" w:sz="0" w:space="0" w:color="auto"/>
                <w:left w:val="none" w:sz="0" w:space="0" w:color="auto"/>
                <w:bottom w:val="none" w:sz="0" w:space="0" w:color="auto"/>
                <w:right w:val="none" w:sz="0" w:space="0" w:color="auto"/>
              </w:divBdr>
              <w:divsChild>
                <w:div w:id="1200506794">
                  <w:marLeft w:val="0"/>
                  <w:marRight w:val="0"/>
                  <w:marTop w:val="0"/>
                  <w:marBottom w:val="0"/>
                  <w:divBdr>
                    <w:top w:val="none" w:sz="0" w:space="0" w:color="auto"/>
                    <w:left w:val="none" w:sz="0" w:space="0" w:color="auto"/>
                    <w:bottom w:val="none" w:sz="0" w:space="0" w:color="auto"/>
                    <w:right w:val="none" w:sz="0" w:space="0" w:color="auto"/>
                  </w:divBdr>
                </w:div>
                <w:div w:id="1665469352">
                  <w:marLeft w:val="0"/>
                  <w:marRight w:val="0"/>
                  <w:marTop w:val="0"/>
                  <w:marBottom w:val="0"/>
                  <w:divBdr>
                    <w:top w:val="none" w:sz="0" w:space="0" w:color="auto"/>
                    <w:left w:val="none" w:sz="0" w:space="0" w:color="auto"/>
                    <w:bottom w:val="none" w:sz="0" w:space="0" w:color="auto"/>
                    <w:right w:val="none" w:sz="0" w:space="0" w:color="auto"/>
                  </w:divBdr>
                </w:div>
                <w:div w:id="679048332">
                  <w:marLeft w:val="0"/>
                  <w:marRight w:val="0"/>
                  <w:marTop w:val="0"/>
                  <w:marBottom w:val="0"/>
                  <w:divBdr>
                    <w:top w:val="none" w:sz="0" w:space="0" w:color="auto"/>
                    <w:left w:val="none" w:sz="0" w:space="0" w:color="auto"/>
                    <w:bottom w:val="none" w:sz="0" w:space="0" w:color="auto"/>
                    <w:right w:val="none" w:sz="0" w:space="0" w:color="auto"/>
                  </w:divBdr>
                </w:div>
                <w:div w:id="1292243655">
                  <w:marLeft w:val="0"/>
                  <w:marRight w:val="0"/>
                  <w:marTop w:val="0"/>
                  <w:marBottom w:val="0"/>
                  <w:divBdr>
                    <w:top w:val="none" w:sz="0" w:space="0" w:color="auto"/>
                    <w:left w:val="none" w:sz="0" w:space="0" w:color="auto"/>
                    <w:bottom w:val="none" w:sz="0" w:space="0" w:color="auto"/>
                    <w:right w:val="none" w:sz="0" w:space="0" w:color="auto"/>
                  </w:divBdr>
                </w:div>
                <w:div w:id="2059085076">
                  <w:marLeft w:val="0"/>
                  <w:marRight w:val="0"/>
                  <w:marTop w:val="0"/>
                  <w:marBottom w:val="0"/>
                  <w:divBdr>
                    <w:top w:val="none" w:sz="0" w:space="0" w:color="auto"/>
                    <w:left w:val="none" w:sz="0" w:space="0" w:color="auto"/>
                    <w:bottom w:val="none" w:sz="0" w:space="0" w:color="auto"/>
                    <w:right w:val="none" w:sz="0" w:space="0" w:color="auto"/>
                  </w:divBdr>
                </w:div>
                <w:div w:id="2045278724">
                  <w:marLeft w:val="0"/>
                  <w:marRight w:val="0"/>
                  <w:marTop w:val="0"/>
                  <w:marBottom w:val="0"/>
                  <w:divBdr>
                    <w:top w:val="none" w:sz="0" w:space="0" w:color="auto"/>
                    <w:left w:val="none" w:sz="0" w:space="0" w:color="auto"/>
                    <w:bottom w:val="none" w:sz="0" w:space="0" w:color="auto"/>
                    <w:right w:val="none" w:sz="0" w:space="0" w:color="auto"/>
                  </w:divBdr>
                </w:div>
                <w:div w:id="706611793">
                  <w:marLeft w:val="0"/>
                  <w:marRight w:val="0"/>
                  <w:marTop w:val="0"/>
                  <w:marBottom w:val="0"/>
                  <w:divBdr>
                    <w:top w:val="none" w:sz="0" w:space="0" w:color="auto"/>
                    <w:left w:val="none" w:sz="0" w:space="0" w:color="auto"/>
                    <w:bottom w:val="none" w:sz="0" w:space="0" w:color="auto"/>
                    <w:right w:val="none" w:sz="0" w:space="0" w:color="auto"/>
                  </w:divBdr>
                </w:div>
              </w:divsChild>
            </w:div>
            <w:div w:id="1246572728">
              <w:marLeft w:val="0"/>
              <w:marRight w:val="0"/>
              <w:marTop w:val="0"/>
              <w:marBottom w:val="0"/>
              <w:divBdr>
                <w:top w:val="none" w:sz="0" w:space="0" w:color="auto"/>
                <w:left w:val="none" w:sz="0" w:space="0" w:color="auto"/>
                <w:bottom w:val="none" w:sz="0" w:space="0" w:color="auto"/>
                <w:right w:val="none" w:sz="0" w:space="0" w:color="auto"/>
              </w:divBdr>
              <w:divsChild>
                <w:div w:id="1603686770">
                  <w:marLeft w:val="0"/>
                  <w:marRight w:val="0"/>
                  <w:marTop w:val="0"/>
                  <w:marBottom w:val="0"/>
                  <w:divBdr>
                    <w:top w:val="none" w:sz="0" w:space="0" w:color="auto"/>
                    <w:left w:val="none" w:sz="0" w:space="0" w:color="auto"/>
                    <w:bottom w:val="none" w:sz="0" w:space="0" w:color="auto"/>
                    <w:right w:val="none" w:sz="0" w:space="0" w:color="auto"/>
                  </w:divBdr>
                </w:div>
                <w:div w:id="75632466">
                  <w:marLeft w:val="0"/>
                  <w:marRight w:val="0"/>
                  <w:marTop w:val="0"/>
                  <w:marBottom w:val="0"/>
                  <w:divBdr>
                    <w:top w:val="none" w:sz="0" w:space="0" w:color="auto"/>
                    <w:left w:val="none" w:sz="0" w:space="0" w:color="auto"/>
                    <w:bottom w:val="none" w:sz="0" w:space="0" w:color="auto"/>
                    <w:right w:val="none" w:sz="0" w:space="0" w:color="auto"/>
                  </w:divBdr>
                </w:div>
              </w:divsChild>
            </w:div>
            <w:div w:id="1349478201">
              <w:marLeft w:val="0"/>
              <w:marRight w:val="0"/>
              <w:marTop w:val="0"/>
              <w:marBottom w:val="0"/>
              <w:divBdr>
                <w:top w:val="none" w:sz="0" w:space="0" w:color="auto"/>
                <w:left w:val="none" w:sz="0" w:space="0" w:color="auto"/>
                <w:bottom w:val="none" w:sz="0" w:space="0" w:color="auto"/>
                <w:right w:val="none" w:sz="0" w:space="0" w:color="auto"/>
              </w:divBdr>
              <w:divsChild>
                <w:div w:id="686057846">
                  <w:marLeft w:val="0"/>
                  <w:marRight w:val="0"/>
                  <w:marTop w:val="0"/>
                  <w:marBottom w:val="0"/>
                  <w:divBdr>
                    <w:top w:val="none" w:sz="0" w:space="0" w:color="auto"/>
                    <w:left w:val="none" w:sz="0" w:space="0" w:color="auto"/>
                    <w:bottom w:val="none" w:sz="0" w:space="0" w:color="auto"/>
                    <w:right w:val="none" w:sz="0" w:space="0" w:color="auto"/>
                  </w:divBdr>
                </w:div>
                <w:div w:id="160705522">
                  <w:marLeft w:val="0"/>
                  <w:marRight w:val="0"/>
                  <w:marTop w:val="0"/>
                  <w:marBottom w:val="0"/>
                  <w:divBdr>
                    <w:top w:val="none" w:sz="0" w:space="0" w:color="auto"/>
                    <w:left w:val="none" w:sz="0" w:space="0" w:color="auto"/>
                    <w:bottom w:val="none" w:sz="0" w:space="0" w:color="auto"/>
                    <w:right w:val="none" w:sz="0" w:space="0" w:color="auto"/>
                  </w:divBdr>
                </w:div>
                <w:div w:id="23362886">
                  <w:marLeft w:val="0"/>
                  <w:marRight w:val="0"/>
                  <w:marTop w:val="0"/>
                  <w:marBottom w:val="0"/>
                  <w:divBdr>
                    <w:top w:val="none" w:sz="0" w:space="0" w:color="auto"/>
                    <w:left w:val="none" w:sz="0" w:space="0" w:color="auto"/>
                    <w:bottom w:val="none" w:sz="0" w:space="0" w:color="auto"/>
                    <w:right w:val="none" w:sz="0" w:space="0" w:color="auto"/>
                  </w:divBdr>
                </w:div>
                <w:div w:id="34355516">
                  <w:marLeft w:val="0"/>
                  <w:marRight w:val="0"/>
                  <w:marTop w:val="0"/>
                  <w:marBottom w:val="0"/>
                  <w:divBdr>
                    <w:top w:val="none" w:sz="0" w:space="0" w:color="auto"/>
                    <w:left w:val="none" w:sz="0" w:space="0" w:color="auto"/>
                    <w:bottom w:val="none" w:sz="0" w:space="0" w:color="auto"/>
                    <w:right w:val="none" w:sz="0" w:space="0" w:color="auto"/>
                  </w:divBdr>
                </w:div>
                <w:div w:id="1027411746">
                  <w:marLeft w:val="0"/>
                  <w:marRight w:val="0"/>
                  <w:marTop w:val="0"/>
                  <w:marBottom w:val="0"/>
                  <w:divBdr>
                    <w:top w:val="none" w:sz="0" w:space="0" w:color="auto"/>
                    <w:left w:val="none" w:sz="0" w:space="0" w:color="auto"/>
                    <w:bottom w:val="none" w:sz="0" w:space="0" w:color="auto"/>
                    <w:right w:val="none" w:sz="0" w:space="0" w:color="auto"/>
                  </w:divBdr>
                </w:div>
                <w:div w:id="649866879">
                  <w:marLeft w:val="0"/>
                  <w:marRight w:val="0"/>
                  <w:marTop w:val="0"/>
                  <w:marBottom w:val="0"/>
                  <w:divBdr>
                    <w:top w:val="none" w:sz="0" w:space="0" w:color="auto"/>
                    <w:left w:val="none" w:sz="0" w:space="0" w:color="auto"/>
                    <w:bottom w:val="none" w:sz="0" w:space="0" w:color="auto"/>
                    <w:right w:val="none" w:sz="0" w:space="0" w:color="auto"/>
                  </w:divBdr>
                </w:div>
              </w:divsChild>
            </w:div>
            <w:div w:id="1151942592">
              <w:marLeft w:val="0"/>
              <w:marRight w:val="0"/>
              <w:marTop w:val="0"/>
              <w:marBottom w:val="0"/>
              <w:divBdr>
                <w:top w:val="none" w:sz="0" w:space="0" w:color="auto"/>
                <w:left w:val="none" w:sz="0" w:space="0" w:color="auto"/>
                <w:bottom w:val="none" w:sz="0" w:space="0" w:color="auto"/>
                <w:right w:val="none" w:sz="0" w:space="0" w:color="auto"/>
              </w:divBdr>
              <w:divsChild>
                <w:div w:id="381176554">
                  <w:marLeft w:val="0"/>
                  <w:marRight w:val="0"/>
                  <w:marTop w:val="0"/>
                  <w:marBottom w:val="0"/>
                  <w:divBdr>
                    <w:top w:val="none" w:sz="0" w:space="0" w:color="auto"/>
                    <w:left w:val="none" w:sz="0" w:space="0" w:color="auto"/>
                    <w:bottom w:val="none" w:sz="0" w:space="0" w:color="auto"/>
                    <w:right w:val="none" w:sz="0" w:space="0" w:color="auto"/>
                  </w:divBdr>
                </w:div>
                <w:div w:id="138309369">
                  <w:marLeft w:val="0"/>
                  <w:marRight w:val="0"/>
                  <w:marTop w:val="0"/>
                  <w:marBottom w:val="0"/>
                  <w:divBdr>
                    <w:top w:val="none" w:sz="0" w:space="0" w:color="auto"/>
                    <w:left w:val="none" w:sz="0" w:space="0" w:color="auto"/>
                    <w:bottom w:val="none" w:sz="0" w:space="0" w:color="auto"/>
                    <w:right w:val="none" w:sz="0" w:space="0" w:color="auto"/>
                  </w:divBdr>
                </w:div>
                <w:div w:id="1872186384">
                  <w:marLeft w:val="0"/>
                  <w:marRight w:val="0"/>
                  <w:marTop w:val="0"/>
                  <w:marBottom w:val="0"/>
                  <w:divBdr>
                    <w:top w:val="none" w:sz="0" w:space="0" w:color="auto"/>
                    <w:left w:val="none" w:sz="0" w:space="0" w:color="auto"/>
                    <w:bottom w:val="none" w:sz="0" w:space="0" w:color="auto"/>
                    <w:right w:val="none" w:sz="0" w:space="0" w:color="auto"/>
                  </w:divBdr>
                </w:div>
                <w:div w:id="258101824">
                  <w:marLeft w:val="0"/>
                  <w:marRight w:val="0"/>
                  <w:marTop w:val="0"/>
                  <w:marBottom w:val="0"/>
                  <w:divBdr>
                    <w:top w:val="none" w:sz="0" w:space="0" w:color="auto"/>
                    <w:left w:val="none" w:sz="0" w:space="0" w:color="auto"/>
                    <w:bottom w:val="none" w:sz="0" w:space="0" w:color="auto"/>
                    <w:right w:val="none" w:sz="0" w:space="0" w:color="auto"/>
                  </w:divBdr>
                </w:div>
                <w:div w:id="2147122615">
                  <w:marLeft w:val="0"/>
                  <w:marRight w:val="0"/>
                  <w:marTop w:val="0"/>
                  <w:marBottom w:val="0"/>
                  <w:divBdr>
                    <w:top w:val="none" w:sz="0" w:space="0" w:color="auto"/>
                    <w:left w:val="none" w:sz="0" w:space="0" w:color="auto"/>
                    <w:bottom w:val="none" w:sz="0" w:space="0" w:color="auto"/>
                    <w:right w:val="none" w:sz="0" w:space="0" w:color="auto"/>
                  </w:divBdr>
                </w:div>
                <w:div w:id="335041475">
                  <w:marLeft w:val="0"/>
                  <w:marRight w:val="0"/>
                  <w:marTop w:val="0"/>
                  <w:marBottom w:val="0"/>
                  <w:divBdr>
                    <w:top w:val="none" w:sz="0" w:space="0" w:color="auto"/>
                    <w:left w:val="none" w:sz="0" w:space="0" w:color="auto"/>
                    <w:bottom w:val="none" w:sz="0" w:space="0" w:color="auto"/>
                    <w:right w:val="none" w:sz="0" w:space="0" w:color="auto"/>
                  </w:divBdr>
                </w:div>
                <w:div w:id="2126846997">
                  <w:marLeft w:val="0"/>
                  <w:marRight w:val="0"/>
                  <w:marTop w:val="0"/>
                  <w:marBottom w:val="0"/>
                  <w:divBdr>
                    <w:top w:val="none" w:sz="0" w:space="0" w:color="auto"/>
                    <w:left w:val="none" w:sz="0" w:space="0" w:color="auto"/>
                    <w:bottom w:val="none" w:sz="0" w:space="0" w:color="auto"/>
                    <w:right w:val="none" w:sz="0" w:space="0" w:color="auto"/>
                  </w:divBdr>
                </w:div>
                <w:div w:id="376007062">
                  <w:marLeft w:val="0"/>
                  <w:marRight w:val="0"/>
                  <w:marTop w:val="0"/>
                  <w:marBottom w:val="0"/>
                  <w:divBdr>
                    <w:top w:val="none" w:sz="0" w:space="0" w:color="auto"/>
                    <w:left w:val="none" w:sz="0" w:space="0" w:color="auto"/>
                    <w:bottom w:val="none" w:sz="0" w:space="0" w:color="auto"/>
                    <w:right w:val="none" w:sz="0" w:space="0" w:color="auto"/>
                  </w:divBdr>
                </w:div>
                <w:div w:id="1132600771">
                  <w:marLeft w:val="0"/>
                  <w:marRight w:val="0"/>
                  <w:marTop w:val="0"/>
                  <w:marBottom w:val="0"/>
                  <w:divBdr>
                    <w:top w:val="none" w:sz="0" w:space="0" w:color="auto"/>
                    <w:left w:val="none" w:sz="0" w:space="0" w:color="auto"/>
                    <w:bottom w:val="none" w:sz="0" w:space="0" w:color="auto"/>
                    <w:right w:val="none" w:sz="0" w:space="0" w:color="auto"/>
                  </w:divBdr>
                </w:div>
                <w:div w:id="1331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5862</Words>
  <Characters>35173</Characters>
  <Application>Microsoft Office Word</Application>
  <DocSecurity>0</DocSecurity>
  <Lines>293</Lines>
  <Paragraphs>81</Paragraphs>
  <ScaleCrop>false</ScaleCrop>
  <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krysia</cp:lastModifiedBy>
  <cp:revision>2</cp:revision>
  <dcterms:created xsi:type="dcterms:W3CDTF">2018-08-30T19:39:00Z</dcterms:created>
  <dcterms:modified xsi:type="dcterms:W3CDTF">2018-08-30T19:40:00Z</dcterms:modified>
</cp:coreProperties>
</file>