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91437B">
        <w:tc>
          <w:tcPr>
            <w:tcW w:w="9628" w:type="dxa"/>
            <w:tcBorders>
              <w:top w:val="single" w:sz="18" w:space="0" w:color="000000"/>
              <w:left w:val="single" w:sz="18" w:space="0" w:color="000000"/>
              <w:bottom w:val="nil"/>
              <w:right w:val="single" w:sz="18" w:space="0" w:color="000000"/>
            </w:tcBorders>
          </w:tcPr>
          <w:p w:rsidR="00EE0EB0" w:rsidRPr="0091437B" w:rsidRDefault="00EE0EB0" w:rsidP="00E95CB4">
            <w:pPr>
              <w:pStyle w:val="Nagwek4"/>
              <w:framePr w:hSpace="0" w:wrap="auto" w:hAnchor="text" w:yAlign="inline"/>
              <w:rPr>
                <w:rFonts w:ascii="Times New Roman" w:hAnsi="Times New Roman" w:cs="Times New Roman"/>
              </w:rPr>
            </w:pPr>
            <w:r w:rsidRPr="0091437B">
              <w:rPr>
                <w:rFonts w:ascii="Times New Roman" w:hAnsi="Times New Roman" w:cs="Times New Roman"/>
              </w:rPr>
              <w:t>Samodzielny Publiczny Zespół Opieki Zdrowotnej w Brzesku</w:t>
            </w:r>
          </w:p>
        </w:tc>
      </w:tr>
      <w:tr w:rsidR="00EE0EB0" w:rsidRPr="0091437B">
        <w:tc>
          <w:tcPr>
            <w:tcW w:w="9628" w:type="dxa"/>
            <w:tcBorders>
              <w:top w:val="nil"/>
              <w:left w:val="single" w:sz="18" w:space="0" w:color="000000"/>
              <w:bottom w:val="nil"/>
              <w:right w:val="single" w:sz="18" w:space="0" w:color="000000"/>
            </w:tcBorders>
          </w:tcPr>
          <w:p w:rsidR="00EE0EB0" w:rsidRPr="0091437B" w:rsidRDefault="00EE0EB0" w:rsidP="00E95CB4">
            <w:pPr>
              <w:widowControl w:val="0"/>
              <w:autoSpaceDE w:val="0"/>
              <w:rPr>
                <w:rFonts w:ascii="Times New Roman" w:hAnsi="Times New Roman" w:cs="Times New Roman"/>
              </w:rPr>
            </w:pPr>
            <w:r w:rsidRPr="0091437B">
              <w:rPr>
                <w:rFonts w:ascii="Times New Roman" w:hAnsi="Times New Roman" w:cs="Times New Roman"/>
                <w:b/>
                <w:bCs/>
              </w:rPr>
              <w:t>32-800 Brzesko ul. Kościuszki 68</w:t>
            </w:r>
          </w:p>
        </w:tc>
      </w:tr>
      <w:tr w:rsidR="00EE0EB0" w:rsidRPr="00503332">
        <w:tc>
          <w:tcPr>
            <w:tcW w:w="9628" w:type="dxa"/>
            <w:tcBorders>
              <w:top w:val="nil"/>
              <w:left w:val="single" w:sz="18" w:space="0" w:color="000000"/>
              <w:bottom w:val="single" w:sz="18" w:space="0" w:color="000000"/>
              <w:right w:val="single" w:sz="18" w:space="0" w:color="000000"/>
            </w:tcBorders>
          </w:tcPr>
          <w:p w:rsidR="00EE0EB0" w:rsidRPr="0091437B" w:rsidRDefault="009E5DBC" w:rsidP="00E95CB4">
            <w:pPr>
              <w:widowControl w:val="0"/>
              <w:autoSpaceDE w:val="0"/>
              <w:rPr>
                <w:rFonts w:ascii="Times New Roman" w:hAnsi="Times New Roman" w:cs="Times New Roman"/>
                <w:lang w:val="en-US"/>
              </w:rPr>
            </w:pPr>
            <w:r w:rsidRPr="0091437B">
              <w:rPr>
                <w:rFonts w:ascii="Times New Roman" w:hAnsi="Times New Roman" w:cs="Times New Roman"/>
                <w:b/>
                <w:bCs/>
                <w:lang w:val="en-US"/>
              </w:rPr>
              <w:t>T</w:t>
            </w:r>
            <w:r w:rsidR="00EE0EB0" w:rsidRPr="0091437B">
              <w:rPr>
                <w:rFonts w:ascii="Times New Roman" w:hAnsi="Times New Roman" w:cs="Times New Roman"/>
                <w:b/>
                <w:bCs/>
                <w:lang w:val="en-US"/>
              </w:rPr>
              <w:t>el</w:t>
            </w:r>
            <w:r w:rsidRPr="0091437B">
              <w:rPr>
                <w:rFonts w:ascii="Times New Roman" w:hAnsi="Times New Roman" w:cs="Times New Roman"/>
                <w:b/>
                <w:bCs/>
                <w:lang w:val="en-US"/>
              </w:rPr>
              <w:t>.</w:t>
            </w:r>
            <w:r w:rsidR="00EE0EB0" w:rsidRPr="0091437B">
              <w:rPr>
                <w:rFonts w:ascii="Times New Roman" w:hAnsi="Times New Roman" w:cs="Times New Roman"/>
                <w:b/>
                <w:bCs/>
                <w:lang w:val="en-US"/>
              </w:rPr>
              <w:t>/fax 14 66 21</w:t>
            </w:r>
            <w:r w:rsidR="0091437B">
              <w:rPr>
                <w:rFonts w:ascii="Times New Roman" w:hAnsi="Times New Roman" w:cs="Times New Roman"/>
                <w:b/>
                <w:bCs/>
                <w:lang w:val="en-US"/>
              </w:rPr>
              <w:t> </w:t>
            </w:r>
            <w:r w:rsidR="00EE0EB0" w:rsidRPr="0091437B">
              <w:rPr>
                <w:rFonts w:ascii="Times New Roman" w:hAnsi="Times New Roman" w:cs="Times New Roman"/>
                <w:b/>
                <w:bCs/>
                <w:lang w:val="en-US"/>
              </w:rPr>
              <w:t xml:space="preserve">155 </w:t>
            </w:r>
            <w:r w:rsidR="0091437B">
              <w:rPr>
                <w:rFonts w:ascii="Times New Roman" w:hAnsi="Times New Roman" w:cs="Times New Roman"/>
                <w:b/>
                <w:bCs/>
                <w:lang w:val="en-US"/>
              </w:rPr>
              <w:t xml:space="preserve">                                                       </w:t>
            </w:r>
            <w:r w:rsidR="00EE0EB0" w:rsidRPr="0091437B">
              <w:rPr>
                <w:rFonts w:ascii="Times New Roman" w:hAnsi="Times New Roman" w:cs="Times New Roman"/>
                <w:b/>
                <w:bCs/>
                <w:lang w:val="en-US"/>
              </w:rPr>
              <w:t>e-mail: przetargi@spzoz-brzesko.pl</w:t>
            </w:r>
          </w:p>
        </w:tc>
      </w:tr>
    </w:tbl>
    <w:p w:rsidR="00EE0EB0" w:rsidRPr="0091437B" w:rsidRDefault="00EE0EB0" w:rsidP="0050719A">
      <w:pPr>
        <w:keepNext/>
        <w:widowControl w:val="0"/>
        <w:tabs>
          <w:tab w:val="right" w:pos="9070"/>
        </w:tabs>
        <w:autoSpaceDE w:val="0"/>
        <w:spacing w:after="0" w:line="240" w:lineRule="auto"/>
        <w:ind w:right="-96"/>
        <w:jc w:val="both"/>
        <w:rPr>
          <w:rFonts w:ascii="Times New Roman" w:hAnsi="Times New Roman" w:cs="Times New Roman"/>
        </w:rPr>
      </w:pPr>
      <w:r w:rsidRPr="0091437B">
        <w:rPr>
          <w:rFonts w:ascii="Times New Roman" w:hAnsi="Times New Roman" w:cs="Times New Roman"/>
          <w:b/>
          <w:bCs/>
        </w:rPr>
        <w:t>Znak sprawy: DZP-271</w:t>
      </w:r>
      <w:r w:rsidR="000977B3" w:rsidRPr="0091437B">
        <w:rPr>
          <w:rFonts w:ascii="Times New Roman" w:hAnsi="Times New Roman" w:cs="Times New Roman"/>
          <w:b/>
          <w:bCs/>
        </w:rPr>
        <w:t xml:space="preserve"> </w:t>
      </w:r>
      <w:r w:rsidRPr="0091437B">
        <w:rPr>
          <w:rFonts w:ascii="Times New Roman" w:hAnsi="Times New Roman" w:cs="Times New Roman"/>
          <w:b/>
          <w:bCs/>
        </w:rPr>
        <w:t>-</w:t>
      </w:r>
      <w:r w:rsidR="00A97F07">
        <w:rPr>
          <w:rFonts w:ascii="Times New Roman" w:hAnsi="Times New Roman" w:cs="Times New Roman"/>
          <w:b/>
          <w:bCs/>
        </w:rPr>
        <w:t xml:space="preserve"> 49</w:t>
      </w:r>
      <w:r w:rsidRPr="0091437B">
        <w:rPr>
          <w:rFonts w:ascii="Times New Roman" w:hAnsi="Times New Roman" w:cs="Times New Roman"/>
          <w:b/>
          <w:bCs/>
        </w:rPr>
        <w:t>/2018</w:t>
      </w:r>
      <w:r w:rsidRPr="0091437B">
        <w:rPr>
          <w:rFonts w:ascii="Times New Roman" w:hAnsi="Times New Roman" w:cs="Times New Roman"/>
          <w:b/>
          <w:bCs/>
        </w:rPr>
        <w:tab/>
        <w:t>Brzesko</w:t>
      </w:r>
      <w:r w:rsidR="00554315" w:rsidRPr="0091437B">
        <w:rPr>
          <w:rFonts w:ascii="Times New Roman" w:hAnsi="Times New Roman" w:cs="Times New Roman"/>
          <w:b/>
          <w:bCs/>
        </w:rPr>
        <w:t xml:space="preserve">, dn. </w:t>
      </w:r>
      <w:r w:rsidR="00A97F07">
        <w:rPr>
          <w:rFonts w:ascii="Times New Roman" w:hAnsi="Times New Roman" w:cs="Times New Roman"/>
          <w:b/>
          <w:bCs/>
        </w:rPr>
        <w:t>14.</w:t>
      </w:r>
      <w:r w:rsidR="00C132FC" w:rsidRPr="0091437B">
        <w:rPr>
          <w:rFonts w:ascii="Times New Roman" w:hAnsi="Times New Roman" w:cs="Times New Roman"/>
          <w:b/>
          <w:bCs/>
        </w:rPr>
        <w:t>1</w:t>
      </w:r>
      <w:r w:rsidR="00A97F07">
        <w:rPr>
          <w:rFonts w:ascii="Times New Roman" w:hAnsi="Times New Roman" w:cs="Times New Roman"/>
          <w:b/>
          <w:bCs/>
        </w:rPr>
        <w:t>1</w:t>
      </w:r>
      <w:r w:rsidRPr="0091437B">
        <w:rPr>
          <w:rFonts w:ascii="Times New Roman" w:hAnsi="Times New Roman" w:cs="Times New Roman"/>
          <w:b/>
          <w:bCs/>
        </w:rPr>
        <w:t>.2018 r</w:t>
      </w:r>
      <w:r w:rsidR="00554315" w:rsidRPr="0091437B">
        <w:rPr>
          <w:rFonts w:ascii="Times New Roman" w:hAnsi="Times New Roman" w:cs="Times New Roman"/>
          <w:b/>
          <w:bCs/>
        </w:rPr>
        <w:t>oku</w:t>
      </w:r>
    </w:p>
    <w:p w:rsidR="0050719A" w:rsidRPr="0091437B" w:rsidRDefault="0050719A"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Tryb udzielenia zamówienia: </w:t>
      </w:r>
      <w:r w:rsidRPr="0091437B">
        <w:rPr>
          <w:rFonts w:ascii="Times New Roman" w:hAnsi="Times New Roman" w:cs="Times New Roman"/>
          <w:b/>
          <w:bCs/>
        </w:rPr>
        <w:t>Przetarg nieograniczony -</w:t>
      </w:r>
      <w:r w:rsidRPr="0091437B">
        <w:rPr>
          <w:rFonts w:ascii="Times New Roman" w:hAnsi="Times New Roman" w:cs="Times New Roman"/>
        </w:rPr>
        <w:t xml:space="preserve"> Wartość zamówienia nie przekracza kwot określonych</w:t>
      </w:r>
      <w:r w:rsidR="0050719A" w:rsidRPr="0091437B">
        <w:rPr>
          <w:rFonts w:ascii="Times New Roman" w:hAnsi="Times New Roman" w:cs="Times New Roman"/>
        </w:rPr>
        <w:t xml:space="preserve"> </w:t>
      </w:r>
      <w:r w:rsidRPr="0091437B">
        <w:rPr>
          <w:rFonts w:ascii="Times New Roman" w:hAnsi="Times New Roman" w:cs="Times New Roman"/>
        </w:rPr>
        <w:t>w przepisach wydanych na podstawie art. 11 ust. 8 ustawy Prawo zamówień publicznych.</w:t>
      </w:r>
    </w:p>
    <w:p w:rsidR="00EE0EB0" w:rsidRPr="0091437B" w:rsidRDefault="00EE0EB0" w:rsidP="0050719A">
      <w:pPr>
        <w:spacing w:after="0" w:line="240" w:lineRule="auto"/>
        <w:ind w:left="3"/>
        <w:jc w:val="both"/>
        <w:rPr>
          <w:rFonts w:ascii="Times New Roman" w:hAnsi="Times New Roman" w:cs="Times New Roman"/>
          <w:bCs/>
        </w:rPr>
      </w:pPr>
      <w:r w:rsidRPr="0091437B">
        <w:rPr>
          <w:rFonts w:ascii="Times New Roman" w:hAnsi="Times New Roman" w:cs="Times New Roman"/>
          <w:u w:val="single"/>
        </w:rPr>
        <w:t>Podstawa prawna</w:t>
      </w:r>
      <w:r w:rsidRPr="0091437B">
        <w:rPr>
          <w:rFonts w:ascii="Times New Roman" w:hAnsi="Times New Roman" w:cs="Times New Roman"/>
        </w:rPr>
        <w:t xml:space="preserve">: </w:t>
      </w:r>
      <w:r w:rsidR="00C132FC" w:rsidRPr="0091437B">
        <w:rPr>
          <w:rFonts w:ascii="Times New Roman" w:hAnsi="Times New Roman" w:cs="Times New Roman"/>
          <w:bCs/>
        </w:rPr>
        <w:t>Ustawa</w:t>
      </w:r>
      <w:r w:rsidRPr="0091437B">
        <w:rPr>
          <w:rFonts w:ascii="Times New Roman" w:hAnsi="Times New Roman" w:cs="Times New Roman"/>
          <w:bCs/>
        </w:rPr>
        <w:t xml:space="preserve"> </w:t>
      </w:r>
      <w:r w:rsidRPr="0091437B">
        <w:rPr>
          <w:rFonts w:ascii="Times New Roman" w:hAnsi="Times New Roman" w:cs="Times New Roman"/>
        </w:rPr>
        <w:t>z dnia 29 stycznia 2004 r</w:t>
      </w:r>
      <w:r w:rsidR="00C132FC" w:rsidRPr="0091437B">
        <w:rPr>
          <w:rFonts w:ascii="Times New Roman" w:hAnsi="Times New Roman" w:cs="Times New Roman"/>
        </w:rPr>
        <w:t xml:space="preserve">oku </w:t>
      </w:r>
      <w:r w:rsidR="0091437B" w:rsidRPr="0091437B">
        <w:rPr>
          <w:rFonts w:ascii="Times New Roman" w:hAnsi="Times New Roman" w:cs="Times New Roman"/>
          <w:bCs/>
        </w:rPr>
        <w:t>Prawo Zamówień Publicznych</w:t>
      </w:r>
      <w:r w:rsidRPr="0091437B">
        <w:rPr>
          <w:rFonts w:ascii="Times New Roman" w:hAnsi="Times New Roman" w:cs="Times New Roman"/>
          <w:b/>
          <w:bCs/>
        </w:rPr>
        <w:t xml:space="preserve"> </w:t>
      </w:r>
      <w:r w:rsidRPr="0091437B">
        <w:rPr>
          <w:rFonts w:ascii="Times New Roman" w:hAnsi="Times New Roman" w:cs="Times New Roman"/>
          <w:bCs/>
          <w:color w:val="000000"/>
        </w:rPr>
        <w:t>(t.</w:t>
      </w:r>
      <w:r w:rsidR="00C132FC" w:rsidRPr="0091437B">
        <w:rPr>
          <w:rFonts w:ascii="Times New Roman" w:hAnsi="Times New Roman" w:cs="Times New Roman"/>
          <w:bCs/>
          <w:color w:val="000000"/>
        </w:rPr>
        <w:t xml:space="preserve"> </w:t>
      </w:r>
      <w:r w:rsidRPr="0091437B">
        <w:rPr>
          <w:rFonts w:ascii="Times New Roman" w:hAnsi="Times New Roman" w:cs="Times New Roman"/>
          <w:bCs/>
          <w:color w:val="000000"/>
        </w:rPr>
        <w:t>j. Dz. U. z 201</w:t>
      </w:r>
      <w:r w:rsidR="0091437B" w:rsidRPr="0091437B">
        <w:rPr>
          <w:rFonts w:ascii="Times New Roman" w:hAnsi="Times New Roman" w:cs="Times New Roman"/>
          <w:bCs/>
          <w:color w:val="000000"/>
        </w:rPr>
        <w:t>8</w:t>
      </w:r>
      <w:r w:rsidRPr="0091437B">
        <w:rPr>
          <w:rFonts w:ascii="Times New Roman" w:hAnsi="Times New Roman" w:cs="Times New Roman"/>
          <w:bCs/>
          <w:color w:val="000000"/>
        </w:rPr>
        <w:t xml:space="preserve"> r., poz. </w:t>
      </w:r>
      <w:r w:rsidR="0091437B" w:rsidRPr="0091437B">
        <w:rPr>
          <w:rFonts w:ascii="Times New Roman" w:hAnsi="Times New Roman" w:cs="Times New Roman"/>
          <w:bCs/>
          <w:color w:val="000000"/>
        </w:rPr>
        <w:t>1986</w:t>
      </w:r>
      <w:r w:rsidRPr="0091437B">
        <w:rPr>
          <w:rFonts w:ascii="Times New Roman" w:hAnsi="Times New Roman" w:cs="Times New Roman"/>
          <w:bCs/>
          <w:color w:val="000000"/>
        </w:rPr>
        <w:t>),</w:t>
      </w:r>
      <w:r w:rsidRPr="0091437B">
        <w:rPr>
          <w:rFonts w:ascii="Times New Roman" w:hAnsi="Times New Roman" w:cs="Times New Roman"/>
          <w:bCs/>
        </w:rPr>
        <w:t xml:space="preserve"> zwana dalej „ustawą” lub „Pzp”.</w:t>
      </w:r>
    </w:p>
    <w:p w:rsidR="00EE0EB0" w:rsidRPr="0091437B" w:rsidRDefault="00EE0EB0" w:rsidP="0050719A">
      <w:pPr>
        <w:spacing w:after="0" w:line="240" w:lineRule="auto"/>
        <w:ind w:left="3"/>
        <w:jc w:val="both"/>
        <w:rPr>
          <w:rFonts w:ascii="Times New Roman" w:hAnsi="Times New Roman" w:cs="Times New Roman"/>
          <w:i/>
          <w:iCs/>
          <w:u w:val="single"/>
        </w:rPr>
      </w:pPr>
    </w:p>
    <w:p w:rsidR="0091437B" w:rsidRPr="0091437B" w:rsidRDefault="0091437B" w:rsidP="0091437B">
      <w:pPr>
        <w:spacing w:line="240" w:lineRule="auto"/>
        <w:jc w:val="both"/>
        <w:rPr>
          <w:rFonts w:ascii="Times New Roman" w:hAnsi="Times New Roman" w:cs="Times New Roman"/>
        </w:rPr>
      </w:pPr>
      <w:r w:rsidRPr="0091437B">
        <w:rPr>
          <w:rFonts w:ascii="Times New Roman" w:hAnsi="Times New Roman" w:cs="Times New Roman"/>
        </w:rPr>
        <w:t xml:space="preserve">Zadanie realizowane na podstawie umowy nr RPMP.09.02.01-12-0027/18-00 o dofinansowanie </w:t>
      </w:r>
      <w:r w:rsidRPr="0091437B">
        <w:rPr>
          <w:rFonts w:ascii="Times New Roman" w:hAnsi="Times New Roman" w:cs="Times New Roman"/>
          <w:b/>
        </w:rPr>
        <w:t>projektu pn</w:t>
      </w:r>
      <w:r w:rsidRPr="0091437B">
        <w:rPr>
          <w:rFonts w:ascii="Times New Roman" w:hAnsi="Times New Roman" w:cs="Times New Roman"/>
        </w:rPr>
        <w:t xml:space="preserve">. </w:t>
      </w:r>
      <w:r w:rsidRPr="0091437B">
        <w:rPr>
          <w:rFonts w:ascii="Times New Roman" w:hAnsi="Times New Roman" w:cs="Times New Roman"/>
          <w:b/>
        </w:rPr>
        <w:t>„</w:t>
      </w:r>
      <w:r w:rsidRPr="0091437B">
        <w:rPr>
          <w:rFonts w:ascii="Times New Roman" w:hAnsi="Times New Roman" w:cs="Times New Roman"/>
          <w:b/>
          <w:bCs/>
        </w:rPr>
        <w:t>Lepsze życie! Program badań prenatalnych oraz działań z zakresu wczesnej interwencji prowadzone na terenie powiatu brzeskiego i bocheńskiego</w:t>
      </w:r>
      <w:r w:rsidRPr="0091437B">
        <w:rPr>
          <w:rFonts w:ascii="Times New Roman" w:hAnsi="Times New Roman" w:cs="Times New Roman"/>
          <w:b/>
        </w:rPr>
        <w:t>’’</w:t>
      </w:r>
      <w:r w:rsidRPr="0091437B">
        <w:rPr>
          <w:rFonts w:ascii="Times New Roman" w:hAnsi="Times New Roman" w:cs="Times New Roman"/>
        </w:rPr>
        <w:t xml:space="preserve"> w ramach Regionalnego Programu Operacyjnego Województwa Małopolskiego na lata 2014 – 2020, Oś Priorytetowa </w:t>
      </w:r>
      <w:r w:rsidRPr="0091437B">
        <w:rPr>
          <w:rFonts w:ascii="Times New Roman" w:hAnsi="Times New Roman" w:cs="Times New Roman"/>
          <w:bCs/>
        </w:rPr>
        <w:t>9. Region spójny społecznie</w:t>
      </w:r>
      <w:r w:rsidRPr="0091437B">
        <w:rPr>
          <w:rFonts w:ascii="Times New Roman" w:hAnsi="Times New Roman" w:cs="Times New Roman"/>
        </w:rPr>
        <w:t>,</w:t>
      </w:r>
      <w:r w:rsidRPr="0091437B">
        <w:rPr>
          <w:rFonts w:ascii="Times New Roman" w:hAnsi="Times New Roman" w:cs="Times New Roman"/>
          <w:bCs/>
        </w:rPr>
        <w:t xml:space="preserve"> Działanie 9.2 Usługi społeczne i zdrowotne</w:t>
      </w:r>
      <w:r w:rsidRPr="0091437B">
        <w:rPr>
          <w:rFonts w:ascii="Times New Roman" w:hAnsi="Times New Roman" w:cs="Times New Roman"/>
        </w:rPr>
        <w:t xml:space="preserve">, </w:t>
      </w:r>
      <w:r w:rsidRPr="0091437B">
        <w:rPr>
          <w:rFonts w:ascii="Times New Roman" w:hAnsi="Times New Roman" w:cs="Times New Roman"/>
          <w:bCs/>
        </w:rPr>
        <w:t>Poddziałanie 9.2.1 Usługi społeczne i zdrowotne w regionie</w:t>
      </w:r>
      <w:r w:rsidRPr="0091437B">
        <w:rPr>
          <w:rFonts w:ascii="Times New Roman" w:hAnsi="Times New Roman" w:cs="Times New Roman"/>
        </w:rPr>
        <w:t>, z Europejskiego Funduszu Społecznego, zawarta w Krakowie w dniu 06.08.2018r.</w:t>
      </w: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SPECYFIKACJA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ISTOTNYCH WARUNKÓW ZAMÓWIENIA,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zwana dalej „SIWZ”</w:t>
      </w:r>
    </w:p>
    <w:p w:rsidR="00EE0EB0" w:rsidRPr="0091437B" w:rsidRDefault="00EE0EB0"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EE0EB0" w:rsidP="0050719A">
      <w:pPr>
        <w:widowControl w:val="0"/>
        <w:autoSpaceDE w:val="0"/>
        <w:spacing w:after="0" w:line="240" w:lineRule="auto"/>
        <w:jc w:val="center"/>
        <w:rPr>
          <w:rFonts w:ascii="Times New Roman" w:hAnsi="Times New Roman" w:cs="Times New Roman"/>
          <w:b/>
          <w:bCs/>
        </w:rPr>
      </w:pPr>
      <w:r w:rsidRPr="0091437B">
        <w:rPr>
          <w:rFonts w:ascii="Times New Roman" w:hAnsi="Times New Roman" w:cs="Times New Roman"/>
          <w:b/>
          <w:bCs/>
        </w:rPr>
        <w:t>na</w:t>
      </w:r>
      <w:r w:rsidR="0040646D">
        <w:rPr>
          <w:rFonts w:ascii="Times New Roman" w:hAnsi="Times New Roman" w:cs="Times New Roman"/>
          <w:b/>
          <w:bCs/>
        </w:rPr>
        <w:t>:</w:t>
      </w:r>
    </w:p>
    <w:p w:rsidR="0050719A" w:rsidRPr="0091437B" w:rsidRDefault="0050719A" w:rsidP="0050719A">
      <w:pPr>
        <w:widowControl w:val="0"/>
        <w:autoSpaceDE w:val="0"/>
        <w:spacing w:after="0" w:line="240" w:lineRule="auto"/>
        <w:jc w:val="both"/>
        <w:rPr>
          <w:rFonts w:ascii="Times New Roman" w:hAnsi="Times New Roman" w:cs="Times New Roman"/>
        </w:rPr>
      </w:pPr>
      <w:bookmarkStart w:id="0" w:name="_Hlk529953698"/>
    </w:p>
    <w:p w:rsidR="0091437B" w:rsidRPr="0091437B" w:rsidRDefault="0091437B" w:rsidP="0091437B">
      <w:pPr>
        <w:shd w:val="clear" w:color="auto" w:fill="FFFFFF"/>
        <w:spacing w:after="0" w:line="240" w:lineRule="auto"/>
        <w:ind w:right="-232"/>
        <w:jc w:val="both"/>
        <w:rPr>
          <w:rFonts w:ascii="Times New Roman" w:hAnsi="Times New Roman"/>
          <w:b/>
          <w:sz w:val="24"/>
          <w:szCs w:val="24"/>
        </w:rPr>
      </w:pPr>
      <w:bookmarkStart w:id="1" w:name="_Hlk529953515"/>
      <w:r>
        <w:rPr>
          <w:rFonts w:ascii="Times New Roman" w:hAnsi="Times New Roman"/>
          <w:b/>
          <w:sz w:val="24"/>
          <w:szCs w:val="24"/>
        </w:rPr>
        <w:t>Usługę</w:t>
      </w:r>
      <w:r w:rsidRPr="0091437B">
        <w:rPr>
          <w:rFonts w:ascii="Times New Roman" w:hAnsi="Times New Roman"/>
          <w:b/>
          <w:sz w:val="24"/>
          <w:szCs w:val="24"/>
        </w:rPr>
        <w:t xml:space="preserve"> opieki dziennej w ramach realizowanego projektu pn. „Lepsze życie! Program badań prenatalnych oraz działań z zakresu wczesnej interwencji prowadzone na terenie powiatu brzeskiego i bocheńskiego” Nr projektu RPMP.09.02.01-12-0027/18</w:t>
      </w:r>
    </w:p>
    <w:bookmarkEnd w:id="1"/>
    <w:bookmarkEnd w:id="0"/>
    <w:p w:rsidR="0040646D" w:rsidRDefault="0040646D" w:rsidP="0050719A">
      <w:pPr>
        <w:widowControl w:val="0"/>
        <w:autoSpaceDE w:val="0"/>
        <w:spacing w:after="0" w:line="240" w:lineRule="auto"/>
        <w:jc w:val="both"/>
        <w:rPr>
          <w:rFonts w:ascii="Times New Roman" w:hAnsi="Times New Roman" w:cs="Times New Roman"/>
        </w:rPr>
      </w:pPr>
    </w:p>
    <w:p w:rsidR="0040646D" w:rsidRDefault="0040646D" w:rsidP="0050719A">
      <w:pPr>
        <w:widowControl w:val="0"/>
        <w:autoSpaceDE w:val="0"/>
        <w:spacing w:after="0" w:line="240" w:lineRule="auto"/>
        <w:jc w:val="both"/>
        <w:rPr>
          <w:rFonts w:ascii="Times New Roman" w:hAnsi="Times New Roman" w:cs="Times New Roman"/>
        </w:rPr>
      </w:pPr>
    </w:p>
    <w:p w:rsidR="0040646D" w:rsidRPr="0091437B" w:rsidRDefault="0040646D"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both"/>
        <w:rPr>
          <w:rFonts w:ascii="Times New Roman" w:hAnsi="Times New Roman" w:cs="Times New Roman"/>
          <w:bCs/>
        </w:rPr>
      </w:pPr>
      <w:r w:rsidRPr="0091437B">
        <w:rPr>
          <w:rFonts w:ascii="Times New Roman" w:hAnsi="Times New Roman" w:cs="Times New Roman"/>
        </w:rPr>
        <w:t>Kody CPV</w:t>
      </w:r>
      <w:r w:rsidR="0040646D">
        <w:rPr>
          <w:rFonts w:ascii="Times New Roman" w:hAnsi="Times New Roman" w:cs="Times New Roman"/>
        </w:rPr>
        <w:t xml:space="preserve"> </w:t>
      </w:r>
      <w:r w:rsidR="0040646D">
        <w:rPr>
          <w:rFonts w:ascii="Times New Roman" w:hAnsi="Times New Roman" w:cs="Times New Roman"/>
          <w:bCs/>
        </w:rPr>
        <w:t>85312100-0 Usługi opieki dziennej</w:t>
      </w:r>
    </w:p>
    <w:p w:rsidR="00EE0EB0" w:rsidRPr="0091437B" w:rsidRDefault="0040646D" w:rsidP="0050719A">
      <w:pPr>
        <w:widowControl w:val="0"/>
        <w:autoSpaceDE w:val="0"/>
        <w:spacing w:after="0" w:line="240" w:lineRule="auto"/>
        <w:rPr>
          <w:rFonts w:ascii="Times New Roman" w:hAnsi="Times New Roman" w:cs="Times New Roman"/>
          <w:bCs/>
        </w:rPr>
      </w:pPr>
      <w:r>
        <w:rPr>
          <w:rFonts w:ascii="Times New Roman" w:hAnsi="Times New Roman" w:cs="Times New Roman"/>
          <w:bCs/>
        </w:rPr>
        <w:t>Kod CPV 85121270-6 Usługi psychiatryczne lub psychologiczne</w:t>
      </w:r>
    </w:p>
    <w:p w:rsidR="0050719A" w:rsidRPr="0091437B" w:rsidRDefault="0050719A" w:rsidP="0050719A">
      <w:pPr>
        <w:widowControl w:val="0"/>
        <w:autoSpaceDE w:val="0"/>
        <w:spacing w:after="0" w:line="240" w:lineRule="auto"/>
        <w:jc w:val="both"/>
        <w:rPr>
          <w:rFonts w:ascii="Times New Roman" w:hAnsi="Times New Roman" w:cs="Times New Roman"/>
          <w:b/>
          <w:bCs/>
          <w:i/>
          <w:iCs/>
        </w:rPr>
      </w:pPr>
    </w:p>
    <w:p w:rsidR="0050719A" w:rsidRPr="0091437B" w:rsidRDefault="0050719A" w:rsidP="0050719A">
      <w:pPr>
        <w:widowControl w:val="0"/>
        <w:autoSpaceDE w:val="0"/>
        <w:spacing w:after="0" w:line="240" w:lineRule="auto"/>
        <w:jc w:val="both"/>
        <w:rPr>
          <w:rFonts w:ascii="Times New Roman" w:hAnsi="Times New Roman" w:cs="Times New Roman"/>
          <w:b/>
          <w:bCs/>
          <w:i/>
          <w:iCs/>
        </w:rPr>
      </w:pPr>
    </w:p>
    <w:p w:rsidR="00EE0EB0" w:rsidRPr="0091437B" w:rsidRDefault="001271D7" w:rsidP="0050719A">
      <w:pPr>
        <w:widowControl w:val="0"/>
        <w:autoSpaceDE w:val="0"/>
        <w:spacing w:after="0" w:line="240" w:lineRule="auto"/>
        <w:jc w:val="both"/>
        <w:rPr>
          <w:rFonts w:ascii="Times New Roman" w:hAnsi="Times New Roman" w:cs="Times New Roman"/>
          <w:b/>
          <w:bCs/>
          <w:i/>
          <w:iCs/>
        </w:rPr>
      </w:pPr>
      <w:r>
        <w:rPr>
          <w:rFonts w:ascii="Times New Roman" w:hAnsi="Times New Roman" w:cs="Times New Roman"/>
          <w:b/>
          <w:bCs/>
          <w:i/>
          <w:iCs/>
        </w:rPr>
        <w:t>Wykonaw</w:t>
      </w:r>
      <w:r w:rsidR="00332E47">
        <w:rPr>
          <w:rFonts w:ascii="Times New Roman" w:hAnsi="Times New Roman" w:cs="Times New Roman"/>
          <w:b/>
          <w:bCs/>
          <w:i/>
          <w:iCs/>
        </w:rPr>
        <w:t>cą</w:t>
      </w:r>
      <w:r w:rsidR="00EE0EB0" w:rsidRPr="0091437B">
        <w:rPr>
          <w:rFonts w:ascii="Times New Roman" w:hAnsi="Times New Roman" w:cs="Times New Roman"/>
          <w:b/>
          <w:bCs/>
          <w:i/>
          <w:iCs/>
        </w:rPr>
        <w:t xml:space="preserve">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Pr="0091437B" w:rsidRDefault="0050719A" w:rsidP="0050719A">
      <w:pPr>
        <w:widowControl w:val="0"/>
        <w:autoSpaceDE w:val="0"/>
        <w:spacing w:after="0" w:line="240" w:lineRule="auto"/>
        <w:jc w:val="both"/>
        <w:rPr>
          <w:rFonts w:ascii="Times New Roman" w:hAnsi="Times New Roman" w:cs="Times New Roman"/>
        </w:rPr>
      </w:pPr>
    </w:p>
    <w:p w:rsidR="0050719A" w:rsidRPr="0091437B" w:rsidRDefault="0050719A"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Specyfikację zatwierdzono:</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xml:space="preserve">w dniu </w:t>
      </w:r>
      <w:r w:rsidR="00A97F07">
        <w:rPr>
          <w:rFonts w:ascii="Times New Roman" w:hAnsi="Times New Roman" w:cs="Times New Roman"/>
        </w:rPr>
        <w:t>14</w:t>
      </w:r>
      <w:r w:rsidR="00B5489C" w:rsidRPr="0091437B">
        <w:rPr>
          <w:rFonts w:ascii="Times New Roman" w:hAnsi="Times New Roman" w:cs="Times New Roman"/>
        </w:rPr>
        <w:t>.1</w:t>
      </w:r>
      <w:r w:rsidR="00A97F07">
        <w:rPr>
          <w:rFonts w:ascii="Times New Roman" w:hAnsi="Times New Roman" w:cs="Times New Roman"/>
        </w:rPr>
        <w:t>1</w:t>
      </w:r>
      <w:r w:rsidR="00B5489C" w:rsidRPr="0091437B">
        <w:rPr>
          <w:rFonts w:ascii="Times New Roman" w:hAnsi="Times New Roman" w:cs="Times New Roman"/>
        </w:rPr>
        <w:t>.2018</w:t>
      </w:r>
      <w:r w:rsidR="0040646D">
        <w:rPr>
          <w:rFonts w:ascii="Times New Roman" w:hAnsi="Times New Roman" w:cs="Times New Roman"/>
        </w:rPr>
        <w:tab/>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podpis/</w:t>
      </w:r>
      <w:r w:rsidR="0040646D">
        <w:rPr>
          <w:rFonts w:ascii="Times New Roman" w:hAnsi="Times New Roman" w:cs="Times New Roman"/>
        </w:rPr>
        <w:tab/>
      </w:r>
    </w:p>
    <w:p w:rsidR="0040646D" w:rsidRDefault="0040646D"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EE0EB0" w:rsidRPr="0091437B" w:rsidRDefault="00EE0EB0" w:rsidP="0050719A">
      <w:pPr>
        <w:spacing w:after="0" w:line="240" w:lineRule="auto"/>
        <w:jc w:val="center"/>
        <w:rPr>
          <w:rFonts w:ascii="Times New Roman" w:hAnsi="Times New Roman" w:cs="Times New Roman"/>
          <w:b/>
          <w:bCs/>
          <w:color w:val="000000"/>
        </w:rPr>
      </w:pPr>
      <w:r w:rsidRPr="0091437B">
        <w:rPr>
          <w:rFonts w:ascii="Times New Roman" w:hAnsi="Times New Roman" w:cs="Times New Roman"/>
          <w:b/>
          <w:bCs/>
          <w:color w:val="000000"/>
        </w:rPr>
        <w:t>ROZDZIAŁ I</w:t>
      </w:r>
    </w:p>
    <w:p w:rsidR="00EE0EB0" w:rsidRPr="0091437B" w:rsidRDefault="006D7AAB" w:rsidP="006D7AAB">
      <w:pPr>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 xml:space="preserve">1. </w:t>
      </w:r>
      <w:r w:rsidR="00EE0EB0" w:rsidRPr="0091437B">
        <w:rPr>
          <w:rFonts w:ascii="Times New Roman" w:hAnsi="Times New Roman" w:cs="Times New Roman"/>
          <w:b/>
          <w:bCs/>
          <w:color w:val="000000"/>
        </w:rPr>
        <w:t>Informacje wstępne:</w:t>
      </w:r>
    </w:p>
    <w:p w:rsidR="00EE0EB0" w:rsidRPr="0091437B" w:rsidRDefault="00EE0EB0" w:rsidP="00EB65E1">
      <w:pPr>
        <w:pStyle w:val="Akapitzlist"/>
        <w:numPr>
          <w:ilvl w:val="0"/>
          <w:numId w:val="18"/>
        </w:numPr>
        <w:tabs>
          <w:tab w:val="left" w:pos="567"/>
        </w:tabs>
        <w:suppressAutoHyphens/>
        <w:spacing w:after="0" w:line="240" w:lineRule="auto"/>
        <w:ind w:left="709" w:hanging="283"/>
        <w:jc w:val="both"/>
        <w:rPr>
          <w:rFonts w:ascii="Times New Roman" w:hAnsi="Times New Roman" w:cs="Times New Roman"/>
          <w:color w:val="000000"/>
        </w:rPr>
      </w:pPr>
      <w:r w:rsidRPr="0091437B">
        <w:rPr>
          <w:rFonts w:ascii="Times New Roman" w:hAnsi="Times New Roman" w:cs="Times New Roman"/>
          <w:color w:val="000000"/>
        </w:rPr>
        <w:t xml:space="preserve">Koszty związane z przygotowaniem i złożeniem ofert ponosi </w:t>
      </w:r>
      <w:r w:rsidR="0040646D">
        <w:rPr>
          <w:rFonts w:ascii="Times New Roman" w:hAnsi="Times New Roman" w:cs="Times New Roman"/>
          <w:color w:val="000000"/>
        </w:rPr>
        <w:t>Wykonawca</w:t>
      </w:r>
      <w:r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Wykonawca</w:t>
      </w:r>
      <w:r w:rsidR="00EE0EB0" w:rsidRPr="0091437B">
        <w:rPr>
          <w:rFonts w:ascii="Times New Roman" w:hAnsi="Times New Roman" w:cs="Times New Roman"/>
          <w:color w:val="000000"/>
        </w:rPr>
        <w:t xml:space="preserve"> powinien dokładnie zapoznać się z całością niniejszej SIWZ</w:t>
      </w:r>
      <w:r w:rsidR="006D7AAB"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 xml:space="preserve">Wykonawca </w:t>
      </w:r>
      <w:r w:rsidR="00EE0EB0" w:rsidRPr="0091437B">
        <w:rPr>
          <w:rFonts w:ascii="Times New Roman" w:hAnsi="Times New Roman" w:cs="Times New Roman"/>
          <w:color w:val="000000"/>
        </w:rPr>
        <w:t>może złożyć tylko jedną ofertę</w:t>
      </w:r>
      <w:r w:rsidR="006D7AAB" w:rsidRPr="0091437B">
        <w:rPr>
          <w:rFonts w:ascii="Times New Roman" w:hAnsi="Times New Roman" w:cs="Times New Roman"/>
          <w:color w:val="000000"/>
        </w:rPr>
        <w:t>.</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Ofertę sporządza się w języku polskim.</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Treść oferty musi odpowiadać treści specyfikacji.</w:t>
      </w:r>
    </w:p>
    <w:p w:rsidR="00EE0EB0"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rPr>
        <w:t>Wszelkie informacje przedstawione w niniejszej SIWZ służyć mają wyłącznie przygotowaniu oferty i w żadnym wypadku nie powinny być wykorzystywane w inny sposób.</w:t>
      </w:r>
    </w:p>
    <w:p w:rsidR="00EE0EB0" w:rsidRPr="0091437B" w:rsidRDefault="00EE0EB0" w:rsidP="0050719A">
      <w:pPr>
        <w:spacing w:after="0" w:line="240" w:lineRule="auto"/>
        <w:jc w:val="both"/>
        <w:rPr>
          <w:rFonts w:ascii="Times New Roman" w:hAnsi="Times New Roman" w:cs="Times New Roman"/>
          <w:b/>
          <w:bCs/>
          <w:color w:val="000000"/>
        </w:rPr>
      </w:pPr>
    </w:p>
    <w:p w:rsidR="00EE0EB0" w:rsidRPr="0091437B" w:rsidRDefault="006D7AAB" w:rsidP="006D7AAB">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2. I</w:t>
      </w:r>
      <w:r w:rsidR="00EE0EB0" w:rsidRPr="0091437B">
        <w:rPr>
          <w:rFonts w:ascii="Times New Roman" w:hAnsi="Times New Roman" w:cs="Times New Roman"/>
          <w:b/>
          <w:bCs/>
          <w:color w:val="000000"/>
        </w:rPr>
        <w:t>nformacje szczegółowe:</w:t>
      </w:r>
    </w:p>
    <w:p w:rsidR="0040646D" w:rsidRDefault="00EE0EB0" w:rsidP="0050719A">
      <w:pPr>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Samodzielny Publiczny Zespół Opieki Zdrowotnej w Brzesku,</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32-800 Brzesko, ul</w:t>
      </w:r>
      <w:r w:rsidR="006D7AAB" w:rsidRPr="0091437B">
        <w:rPr>
          <w:rFonts w:ascii="Times New Roman" w:hAnsi="Times New Roman" w:cs="Times New Roman"/>
          <w:b/>
          <w:bCs/>
          <w:color w:val="000000"/>
        </w:rPr>
        <w:t>.</w:t>
      </w:r>
      <w:r w:rsidRPr="0091437B">
        <w:rPr>
          <w:rFonts w:ascii="Times New Roman" w:hAnsi="Times New Roman" w:cs="Times New Roman"/>
          <w:b/>
          <w:bCs/>
          <w:color w:val="000000"/>
        </w:rPr>
        <w:t xml:space="preserve"> Kościuszki 68</w:t>
      </w:r>
    </w:p>
    <w:p w:rsidR="00EE0EB0" w:rsidRPr="0091437B" w:rsidRDefault="00EE0EB0"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adres e-mail: </w:t>
      </w:r>
      <w:hyperlink r:id="rId7" w:history="1">
        <w:r w:rsidRPr="0091437B">
          <w:rPr>
            <w:rStyle w:val="Hipercze"/>
            <w:rFonts w:ascii="Times New Roman" w:hAnsi="Times New Roman" w:cs="Times New Roman"/>
            <w:b/>
            <w:bCs/>
          </w:rPr>
          <w:t>przetargi@spzoz-brzesko.pl</w:t>
        </w:r>
      </w:hyperlink>
    </w:p>
    <w:p w:rsidR="00EE0EB0" w:rsidRPr="0091437B" w:rsidRDefault="009E5DBC"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T</w:t>
      </w:r>
      <w:r w:rsidR="00EE0EB0" w:rsidRPr="0091437B">
        <w:rPr>
          <w:rFonts w:ascii="Times New Roman" w:hAnsi="Times New Roman" w:cs="Times New Roman"/>
          <w:b/>
          <w:bCs/>
          <w:color w:val="000000"/>
        </w:rPr>
        <w:t xml:space="preserve">el/fax: 14 66 21 155; godziny pracy: </w:t>
      </w:r>
      <w:r w:rsidR="00EE0EB0" w:rsidRPr="0091437B">
        <w:rPr>
          <w:rFonts w:ascii="Times New Roman" w:hAnsi="Times New Roman" w:cs="Times New Roman"/>
          <w:bCs/>
          <w:color w:val="000000"/>
        </w:rPr>
        <w:t>7°°- 14 ³°.</w:t>
      </w:r>
    </w:p>
    <w:p w:rsidR="006D7AAB" w:rsidRPr="0091437B" w:rsidRDefault="006D7AAB" w:rsidP="0050719A">
      <w:pPr>
        <w:spacing w:after="0" w:line="240" w:lineRule="auto"/>
        <w:rPr>
          <w:rFonts w:ascii="Times New Roman" w:hAnsi="Times New Roman" w:cs="Times New Roman"/>
          <w:b/>
          <w:bCs/>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 xml:space="preserve">3. Opis przedmiotu zamówienia: </w:t>
      </w:r>
    </w:p>
    <w:p w:rsidR="0040646D" w:rsidRDefault="00C65590" w:rsidP="00C65590">
      <w:pPr>
        <w:pStyle w:val="Akapitzlist"/>
        <w:shd w:val="clear" w:color="auto" w:fill="FFFFFF"/>
        <w:spacing w:after="0" w:line="240" w:lineRule="auto"/>
        <w:ind w:right="-232" w:hanging="294"/>
        <w:jc w:val="both"/>
        <w:rPr>
          <w:rFonts w:ascii="Times New Roman" w:hAnsi="Times New Roman"/>
          <w:b/>
          <w:sz w:val="24"/>
          <w:szCs w:val="24"/>
        </w:rPr>
      </w:pPr>
      <w:r>
        <w:rPr>
          <w:rFonts w:ascii="Times New Roman" w:hAnsi="Times New Roman" w:cs="Times New Roman"/>
        </w:rPr>
        <w:t xml:space="preserve">3.1 </w:t>
      </w:r>
      <w:r w:rsidR="00EE0EB0" w:rsidRPr="004344D8">
        <w:rPr>
          <w:rFonts w:ascii="Times New Roman" w:hAnsi="Times New Roman" w:cs="Times New Roman"/>
        </w:rPr>
        <w:t xml:space="preserve">Przedmiotem zamówienia jest </w:t>
      </w:r>
      <w:r w:rsidR="0040646D" w:rsidRPr="004344D8">
        <w:rPr>
          <w:rFonts w:ascii="Times New Roman" w:hAnsi="Times New Roman"/>
          <w:b/>
          <w:sz w:val="24"/>
          <w:szCs w:val="24"/>
        </w:rPr>
        <w:t xml:space="preserve">usługa </w:t>
      </w:r>
      <w:bookmarkStart w:id="2" w:name="_Hlk528325127"/>
      <w:r w:rsidR="0040646D" w:rsidRPr="004344D8">
        <w:rPr>
          <w:rFonts w:ascii="Times New Roman" w:hAnsi="Times New Roman"/>
          <w:b/>
          <w:sz w:val="24"/>
          <w:szCs w:val="24"/>
        </w:rPr>
        <w:t>opieki dziennej w ramach realizowanego projektu pn. „Lepsze życie! Program badań prenatalnych oraz działań z zakresu wczesnej interwencji prowadzone na terenie powiatu brzeskiego i bocheńskiego” Nr projektu RPMP.09.02.01-12-0027/18</w:t>
      </w:r>
    </w:p>
    <w:bookmarkEnd w:id="2"/>
    <w:p w:rsidR="00716A1C" w:rsidRPr="0091437B" w:rsidRDefault="00716A1C" w:rsidP="00716A1C">
      <w:pPr>
        <w:widowControl w:val="0"/>
        <w:autoSpaceDE w:val="0"/>
        <w:spacing w:after="0" w:line="240" w:lineRule="auto"/>
        <w:ind w:firstLine="708"/>
        <w:jc w:val="both"/>
        <w:rPr>
          <w:rFonts w:ascii="Times New Roman" w:hAnsi="Times New Roman" w:cs="Times New Roman"/>
          <w:bCs/>
        </w:rPr>
      </w:pPr>
      <w:r w:rsidRPr="0091437B">
        <w:rPr>
          <w:rFonts w:ascii="Times New Roman" w:hAnsi="Times New Roman" w:cs="Times New Roman"/>
        </w:rPr>
        <w:t>Kody CPV</w:t>
      </w:r>
      <w:r>
        <w:rPr>
          <w:rFonts w:ascii="Times New Roman" w:hAnsi="Times New Roman" w:cs="Times New Roman"/>
        </w:rPr>
        <w:t xml:space="preserve"> </w:t>
      </w:r>
      <w:r>
        <w:rPr>
          <w:rFonts w:ascii="Times New Roman" w:hAnsi="Times New Roman" w:cs="Times New Roman"/>
          <w:bCs/>
        </w:rPr>
        <w:t>85312100-0 Usługi opieki dziennej</w:t>
      </w:r>
    </w:p>
    <w:p w:rsidR="00716A1C" w:rsidRPr="0091437B" w:rsidRDefault="00716A1C" w:rsidP="00716A1C">
      <w:pPr>
        <w:widowControl w:val="0"/>
        <w:autoSpaceDE w:val="0"/>
        <w:spacing w:after="0" w:line="240" w:lineRule="auto"/>
        <w:ind w:firstLine="708"/>
        <w:rPr>
          <w:rFonts w:ascii="Times New Roman" w:hAnsi="Times New Roman" w:cs="Times New Roman"/>
          <w:bCs/>
        </w:rPr>
      </w:pPr>
      <w:r>
        <w:rPr>
          <w:rFonts w:ascii="Times New Roman" w:hAnsi="Times New Roman" w:cs="Times New Roman"/>
          <w:bCs/>
        </w:rPr>
        <w:t>Kod CPV 85121270-6 Usługi psychiatryczne lub psychologiczne</w:t>
      </w:r>
    </w:p>
    <w:p w:rsidR="00716A1C" w:rsidRPr="004344D8" w:rsidRDefault="00716A1C" w:rsidP="00716A1C">
      <w:pPr>
        <w:pStyle w:val="Akapitzlist"/>
        <w:shd w:val="clear" w:color="auto" w:fill="FFFFFF"/>
        <w:spacing w:after="0" w:line="240" w:lineRule="auto"/>
        <w:ind w:right="-232"/>
        <w:jc w:val="both"/>
        <w:rPr>
          <w:rFonts w:ascii="Times New Roman" w:hAnsi="Times New Roman"/>
          <w:b/>
          <w:sz w:val="24"/>
          <w:szCs w:val="24"/>
        </w:rPr>
      </w:pPr>
    </w:p>
    <w:p w:rsidR="00C47BFC" w:rsidRPr="004344D8" w:rsidRDefault="00C65590" w:rsidP="00C65590">
      <w:pPr>
        <w:pStyle w:val="Akapitzlist"/>
        <w:shd w:val="clear" w:color="auto" w:fill="FFFFFF"/>
        <w:spacing w:after="0" w:line="240" w:lineRule="auto"/>
        <w:ind w:right="-232" w:hanging="294"/>
        <w:jc w:val="both"/>
        <w:rPr>
          <w:rFonts w:ascii="Times New Roman" w:hAnsi="Times New Roman"/>
          <w:sz w:val="24"/>
          <w:szCs w:val="24"/>
        </w:rPr>
      </w:pPr>
      <w:r>
        <w:rPr>
          <w:rFonts w:ascii="Times New Roman" w:hAnsi="Times New Roman"/>
          <w:sz w:val="24"/>
          <w:szCs w:val="24"/>
        </w:rPr>
        <w:t xml:space="preserve">3.2 </w:t>
      </w:r>
      <w:r w:rsidR="004344D8" w:rsidRPr="004344D8">
        <w:rPr>
          <w:rFonts w:ascii="Times New Roman" w:hAnsi="Times New Roman"/>
          <w:sz w:val="24"/>
          <w:szCs w:val="24"/>
        </w:rPr>
        <w:t>Przedmiot zamówienia został podzielony na następujące części</w:t>
      </w:r>
      <w:r w:rsidR="004344D8">
        <w:rPr>
          <w:rFonts w:ascii="Times New Roman" w:hAnsi="Times New Roman"/>
          <w:sz w:val="24"/>
          <w:szCs w:val="24"/>
        </w:rPr>
        <w:t xml:space="preserve"> (zadania)</w:t>
      </w:r>
      <w:r w:rsidR="004344D8" w:rsidRPr="004344D8">
        <w:rPr>
          <w:rFonts w:ascii="Times New Roman" w:hAnsi="Times New Roman"/>
          <w:sz w:val="24"/>
          <w:szCs w:val="24"/>
        </w:rPr>
        <w:t>:</w:t>
      </w:r>
    </w:p>
    <w:p w:rsidR="004344D8" w:rsidRPr="004344D8" w:rsidRDefault="004344D8" w:rsidP="004344D8">
      <w:pPr>
        <w:pStyle w:val="Akapitzlist"/>
        <w:shd w:val="clear" w:color="auto" w:fill="FFFFFF"/>
        <w:spacing w:after="0" w:line="240" w:lineRule="auto"/>
        <w:ind w:right="-232"/>
        <w:jc w:val="both"/>
        <w:rPr>
          <w:rFonts w:ascii="Times New Roman" w:hAnsi="Times New Roman"/>
          <w:b/>
          <w:sz w:val="24"/>
          <w:szCs w:val="24"/>
        </w:rPr>
      </w:pPr>
    </w:p>
    <w:p w:rsidR="00C47BFC" w:rsidRDefault="00C47BFC"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1</w:t>
      </w:r>
      <w:r w:rsidR="00460F54">
        <w:rPr>
          <w:rFonts w:ascii="Times New Roman" w:hAnsi="Times New Roman"/>
          <w:b/>
          <w:sz w:val="24"/>
          <w:szCs w:val="24"/>
        </w:rPr>
        <w:t xml:space="preserve"> Usługi psychologiczne dla dzieci w wieku 0-3 i rodziców dziecka</w:t>
      </w:r>
    </w:p>
    <w:p w:rsidR="00460F54" w:rsidRDefault="00460F54"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2 Usługi psychologiczne dla dzieci w wieku 4-7 i rodziców dziecka</w:t>
      </w:r>
    </w:p>
    <w:p w:rsidR="00460F54" w:rsidRDefault="00460F54"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3 Usługi pedagogiczne dla dzieci w wieku 0-3</w:t>
      </w:r>
    </w:p>
    <w:p w:rsidR="00460F54" w:rsidRPr="0091437B" w:rsidRDefault="00460F54" w:rsidP="004344D8">
      <w:pPr>
        <w:shd w:val="clear" w:color="auto" w:fill="FFFFFF"/>
        <w:spacing w:after="0" w:line="240" w:lineRule="auto"/>
        <w:ind w:right="-232" w:firstLine="708"/>
        <w:jc w:val="both"/>
        <w:rPr>
          <w:rFonts w:ascii="Times New Roman" w:hAnsi="Times New Roman"/>
          <w:b/>
          <w:sz w:val="24"/>
          <w:szCs w:val="24"/>
        </w:rPr>
      </w:pPr>
      <w:r>
        <w:rPr>
          <w:rFonts w:ascii="Times New Roman" w:hAnsi="Times New Roman"/>
          <w:b/>
          <w:sz w:val="24"/>
          <w:szCs w:val="24"/>
        </w:rPr>
        <w:t>Zadanie 4 Usługi pedagogiczne dla dzieci w wieku 4-7</w:t>
      </w:r>
    </w:p>
    <w:p w:rsidR="0040646D" w:rsidRDefault="0040646D" w:rsidP="0040646D">
      <w:pPr>
        <w:widowControl w:val="0"/>
        <w:autoSpaceDE w:val="0"/>
        <w:spacing w:after="0" w:line="240" w:lineRule="auto"/>
        <w:jc w:val="both"/>
        <w:rPr>
          <w:rFonts w:ascii="Times New Roman" w:hAnsi="Times New Roman" w:cs="Times New Roman"/>
        </w:rPr>
      </w:pPr>
    </w:p>
    <w:p w:rsidR="00EE0EB0" w:rsidRPr="00C65590" w:rsidRDefault="00C65590" w:rsidP="00C65590">
      <w:pPr>
        <w:tabs>
          <w:tab w:val="left" w:pos="284"/>
        </w:tabs>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bCs/>
          <w:color w:val="000000"/>
        </w:rPr>
        <w:t xml:space="preserve">3.3 </w:t>
      </w:r>
      <w:r w:rsidR="00EE0EB0" w:rsidRPr="00C65590">
        <w:rPr>
          <w:rFonts w:ascii="Times New Roman" w:hAnsi="Times New Roman" w:cs="Times New Roman"/>
          <w:color w:val="000000"/>
        </w:rPr>
        <w:t>W ramach przedmiotu zamówienia Wykonawca zobowiązany będzie do</w:t>
      </w:r>
      <w:r w:rsidR="00EE0EB0" w:rsidRPr="00C65590">
        <w:rPr>
          <w:rFonts w:ascii="Times New Roman" w:hAnsi="Times New Roman" w:cs="Times New Roman"/>
        </w:rPr>
        <w:t>:</w:t>
      </w:r>
    </w:p>
    <w:p w:rsidR="006D7AAB" w:rsidRPr="00B13127" w:rsidRDefault="00716A1C"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
          <w:bCs/>
          <w:u w:val="single"/>
        </w:rPr>
      </w:pPr>
      <w:r w:rsidRPr="00716A1C">
        <w:rPr>
          <w:rFonts w:ascii="Times New Roman" w:hAnsi="Times New Roman" w:cs="Times New Roman"/>
          <w:bCs/>
        </w:rPr>
        <w:tab/>
      </w:r>
      <w:bookmarkStart w:id="3" w:name="_Hlk529950893"/>
      <w:r w:rsidR="00460F54" w:rsidRPr="00B13127">
        <w:rPr>
          <w:rFonts w:ascii="Times New Roman" w:hAnsi="Times New Roman" w:cs="Times New Roman"/>
          <w:b/>
          <w:bCs/>
          <w:u w:val="single"/>
        </w:rPr>
        <w:t>Zadanie 1</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Usług</w:t>
      </w:r>
      <w:r>
        <w:rPr>
          <w:rFonts w:ascii="Times New Roman" w:hAnsi="Times New Roman" w:cs="Times New Roman"/>
          <w:lang w:eastAsia="zh-CN"/>
        </w:rPr>
        <w:t>i</w:t>
      </w:r>
      <w:r w:rsidRPr="00B13127">
        <w:rPr>
          <w:rFonts w:ascii="Times New Roman" w:hAnsi="Times New Roman" w:cs="Times New Roman"/>
          <w:lang w:eastAsia="zh-CN"/>
        </w:rPr>
        <w:t xml:space="preserve"> świadczon</w:t>
      </w:r>
      <w:r>
        <w:rPr>
          <w:rFonts w:ascii="Times New Roman" w:hAnsi="Times New Roman" w:cs="Times New Roman"/>
          <w:lang w:eastAsia="zh-CN"/>
        </w:rPr>
        <w:t>e</w:t>
      </w:r>
      <w:r w:rsidRPr="00B13127">
        <w:rPr>
          <w:rFonts w:ascii="Times New Roman" w:hAnsi="Times New Roman" w:cs="Times New Roman"/>
          <w:lang w:eastAsia="zh-CN"/>
        </w:rPr>
        <w:t xml:space="preserve"> w </w:t>
      </w:r>
      <w:r>
        <w:rPr>
          <w:rFonts w:ascii="Times New Roman" w:hAnsi="Times New Roman" w:cs="Times New Roman"/>
          <w:lang w:eastAsia="zh-CN"/>
        </w:rPr>
        <w:t>miejscu zamieszkania</w:t>
      </w:r>
      <w:r w:rsidRPr="00B13127">
        <w:rPr>
          <w:rFonts w:ascii="Times New Roman" w:hAnsi="Times New Roman" w:cs="Times New Roman"/>
          <w:lang w:eastAsia="zh-CN"/>
        </w:rPr>
        <w:t xml:space="preserve"> </w:t>
      </w:r>
      <w:r>
        <w:rPr>
          <w:rFonts w:ascii="Times New Roman" w:hAnsi="Times New Roman" w:cs="Times New Roman"/>
          <w:lang w:eastAsia="zh-CN"/>
        </w:rPr>
        <w:t>dziecka.</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Pr>
          <w:rFonts w:ascii="Times New Roman" w:hAnsi="Times New Roman" w:cs="Times New Roman"/>
        </w:rPr>
        <w:t>Usługi</w:t>
      </w:r>
      <w:r w:rsidRPr="00B13127">
        <w:rPr>
          <w:rFonts w:ascii="Times New Roman" w:hAnsi="Times New Roman" w:cs="Times New Roman"/>
        </w:rPr>
        <w:t xml:space="preserve"> wg dostępnych </w:t>
      </w:r>
      <w:proofErr w:type="spellStart"/>
      <w:r w:rsidRPr="00B13127">
        <w:rPr>
          <w:rFonts w:ascii="Times New Roman" w:hAnsi="Times New Roman" w:cs="Times New Roman"/>
        </w:rPr>
        <w:t>skal</w:t>
      </w:r>
      <w:proofErr w:type="spellEnd"/>
      <w:r w:rsidRPr="00B13127">
        <w:rPr>
          <w:rFonts w:ascii="Times New Roman" w:hAnsi="Times New Roman" w:cs="Times New Roman"/>
        </w:rPr>
        <w:t xml:space="preserve"> rozwojowych, umiejętność prowadzenia gier i zabaw z dziećmi</w:t>
      </w:r>
      <w:r>
        <w:rPr>
          <w:rFonts w:ascii="Times New Roman" w:hAnsi="Times New Roman" w:cs="Times New Roman"/>
        </w:rPr>
        <w:t>.</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B13127" w:rsidRPr="00503332"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 xml:space="preserve">Czas wykonywania jednego świadczenia: </w:t>
      </w:r>
      <w:bookmarkStart w:id="4" w:name="_Hlk528055123"/>
      <w:r w:rsidRPr="00B13127">
        <w:rPr>
          <w:rFonts w:ascii="Times New Roman" w:hAnsi="Times New Roman" w:cs="Times New Roman"/>
          <w:lang w:eastAsia="zh-CN"/>
        </w:rPr>
        <w:t>nie krócej niż 30 min</w:t>
      </w:r>
      <w:bookmarkEnd w:id="4"/>
      <w:r>
        <w:rPr>
          <w:rFonts w:ascii="Times New Roman" w:hAnsi="Times New Roman" w:cs="Times New Roman"/>
          <w:lang w:eastAsia="zh-CN"/>
        </w:rPr>
        <w:t>.</w:t>
      </w:r>
    </w:p>
    <w:p w:rsidR="00503332" w:rsidRPr="00503332" w:rsidRDefault="00503332" w:rsidP="00EB65E1">
      <w:pPr>
        <w:pStyle w:val="Akapitzlist"/>
        <w:numPr>
          <w:ilvl w:val="0"/>
          <w:numId w:val="21"/>
        </w:numPr>
        <w:spacing w:after="0" w:line="240" w:lineRule="auto"/>
        <w:jc w:val="both"/>
        <w:rPr>
          <w:rFonts w:ascii="Times New Roman" w:hAnsi="Times New Roman" w:cs="Times New Roman"/>
          <w:bCs/>
          <w:kern w:val="20"/>
        </w:rPr>
      </w:pPr>
      <w:r w:rsidRPr="00503332">
        <w:rPr>
          <w:rFonts w:ascii="Times New Roman" w:hAnsi="Times New Roman" w:cs="Times New Roman"/>
          <w:bCs/>
          <w:kern w:val="20"/>
        </w:rPr>
        <w:t xml:space="preserve">Prowadzenie </w:t>
      </w:r>
      <w:r>
        <w:rPr>
          <w:rFonts w:ascii="Times New Roman" w:hAnsi="Times New Roman" w:cs="Times New Roman"/>
          <w:bCs/>
          <w:kern w:val="20"/>
        </w:rPr>
        <w:t>warsztatów dla rodziców dzieci. Zajęcia odbywać się będą w grupach kilkuosobowych u Zamawiającego.</w:t>
      </w:r>
    </w:p>
    <w:p w:rsidR="00B13127" w:rsidRPr="00B13127"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Okres realizacji zadania/liczba świadczeń:</w:t>
      </w:r>
    </w:p>
    <w:p w:rsidR="00B13127" w:rsidRPr="00B13127" w:rsidRDefault="00B13127" w:rsidP="00B13127">
      <w:pPr>
        <w:suppressAutoHyphens/>
        <w:spacing w:after="0" w:line="240" w:lineRule="auto"/>
        <w:ind w:left="66" w:firstLine="642"/>
        <w:jc w:val="both"/>
        <w:rPr>
          <w:rFonts w:ascii="Times New Roman" w:hAnsi="Times New Roman" w:cs="Times New Roman"/>
          <w:lang w:eastAsia="zh-CN"/>
        </w:rPr>
      </w:pPr>
      <w:r w:rsidRPr="00B13127">
        <w:rPr>
          <w:rFonts w:ascii="Times New Roman" w:hAnsi="Times New Roman" w:cs="Times New Roman"/>
          <w:lang w:eastAsia="zh-CN"/>
        </w:rPr>
        <w:t>a) usługa psychologiczna dla dziecka</w:t>
      </w:r>
    </w:p>
    <w:p w:rsidR="00B13127" w:rsidRPr="00B13127" w:rsidRDefault="00B13127" w:rsidP="00B13127">
      <w:pPr>
        <w:suppressAutoHyphens/>
        <w:spacing w:after="0" w:line="240" w:lineRule="auto"/>
        <w:ind w:left="786"/>
        <w:jc w:val="both"/>
        <w:rPr>
          <w:rFonts w:ascii="Times New Roman" w:hAnsi="Times New Roman" w:cs="Times New Roman"/>
          <w:lang w:eastAsia="zh-CN"/>
        </w:rPr>
      </w:pPr>
      <w:r w:rsidRPr="00B13127">
        <w:rPr>
          <w:rFonts w:ascii="Times New Roman" w:hAnsi="Times New Roman" w:cs="Times New Roman"/>
          <w:lang w:eastAsia="zh-CN"/>
        </w:rPr>
        <w:t xml:space="preserve">2019r. – 1 wizyta raz na kwartał – liczba dzieci 15 – łącznie 60 świadczeń </w:t>
      </w:r>
    </w:p>
    <w:p w:rsidR="00B13127" w:rsidRPr="00B13127" w:rsidRDefault="00B13127" w:rsidP="00B13127">
      <w:pPr>
        <w:suppressAutoHyphens/>
        <w:spacing w:after="0" w:line="240" w:lineRule="auto"/>
        <w:ind w:left="786"/>
        <w:jc w:val="both"/>
        <w:rPr>
          <w:rFonts w:ascii="Times New Roman" w:hAnsi="Times New Roman" w:cs="Times New Roman"/>
          <w:lang w:eastAsia="zh-CN"/>
        </w:rPr>
      </w:pPr>
      <w:r w:rsidRPr="00B13127">
        <w:rPr>
          <w:rFonts w:ascii="Times New Roman" w:hAnsi="Times New Roman" w:cs="Times New Roman"/>
          <w:lang w:eastAsia="zh-CN"/>
        </w:rPr>
        <w:t>2020r. – 1 wizyta raz na kwartał – liczba dzieci 15 – łącznie 60 świadczeń</w:t>
      </w:r>
    </w:p>
    <w:p w:rsidR="00B13127" w:rsidRPr="00B13127" w:rsidRDefault="00B13127" w:rsidP="00B13127">
      <w:pPr>
        <w:suppressAutoHyphens/>
        <w:spacing w:after="0" w:line="240" w:lineRule="auto"/>
        <w:ind w:firstLine="708"/>
        <w:jc w:val="both"/>
        <w:rPr>
          <w:rFonts w:ascii="Times New Roman" w:hAnsi="Times New Roman" w:cs="Times New Roman"/>
          <w:lang w:eastAsia="zh-CN"/>
        </w:rPr>
      </w:pPr>
      <w:r w:rsidRPr="00B13127">
        <w:rPr>
          <w:rFonts w:ascii="Times New Roman" w:hAnsi="Times New Roman" w:cs="Times New Roman"/>
          <w:lang w:eastAsia="zh-CN"/>
        </w:rPr>
        <w:t>b) usługa psychologiczna dla rodziców dziecka</w:t>
      </w:r>
    </w:p>
    <w:p w:rsidR="00B13127" w:rsidRPr="00B13127" w:rsidRDefault="00B13127" w:rsidP="00B13127">
      <w:pPr>
        <w:suppressAutoHyphens/>
        <w:spacing w:after="0" w:line="240" w:lineRule="auto"/>
        <w:ind w:left="720"/>
        <w:jc w:val="both"/>
        <w:rPr>
          <w:rFonts w:ascii="Times New Roman" w:hAnsi="Times New Roman" w:cs="Times New Roman"/>
          <w:lang w:eastAsia="zh-CN"/>
        </w:rPr>
      </w:pPr>
      <w:r w:rsidRPr="00B13127">
        <w:rPr>
          <w:rFonts w:ascii="Times New Roman" w:hAnsi="Times New Roman" w:cs="Times New Roman"/>
          <w:lang w:eastAsia="zh-CN"/>
        </w:rPr>
        <w:t>2019r. – 1 wizyta w miesiącu – liczba osób – 15 – łącznie 180 świadczeń</w:t>
      </w:r>
    </w:p>
    <w:p w:rsidR="00B13127" w:rsidRDefault="00B13127" w:rsidP="00B13127">
      <w:pPr>
        <w:suppressAutoHyphens/>
        <w:spacing w:after="0" w:line="240" w:lineRule="auto"/>
        <w:ind w:left="720"/>
        <w:jc w:val="both"/>
        <w:rPr>
          <w:rFonts w:ascii="Times New Roman" w:hAnsi="Times New Roman" w:cs="Times New Roman"/>
          <w:lang w:eastAsia="zh-CN"/>
        </w:rPr>
      </w:pPr>
      <w:r w:rsidRPr="00B13127">
        <w:rPr>
          <w:rFonts w:ascii="Times New Roman" w:hAnsi="Times New Roman" w:cs="Times New Roman"/>
          <w:lang w:eastAsia="zh-CN"/>
        </w:rPr>
        <w:t>2020r. – 1 wizyta w miesiącu – liczba osób – 15 – łącznie 180 świadczeń</w:t>
      </w:r>
    </w:p>
    <w:p w:rsidR="00503332"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c) prowadzenie warsztatów dla rodziców dzieci w wieku 0-3  - łącznie 72 h</w:t>
      </w:r>
    </w:p>
    <w:p w:rsidR="00503332"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2019 – 36 h</w:t>
      </w:r>
    </w:p>
    <w:p w:rsidR="00503332" w:rsidRPr="00B13127" w:rsidRDefault="00503332" w:rsidP="00B13127">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2020 – 36 h</w:t>
      </w:r>
    </w:p>
    <w:p w:rsidR="00B13127" w:rsidRPr="00B13127" w:rsidRDefault="00B13127" w:rsidP="00EB65E1">
      <w:pPr>
        <w:pStyle w:val="Akapitzlist"/>
        <w:numPr>
          <w:ilvl w:val="0"/>
          <w:numId w:val="21"/>
        </w:numPr>
        <w:suppressAutoHyphens/>
        <w:spacing w:after="0" w:line="240" w:lineRule="auto"/>
        <w:jc w:val="both"/>
        <w:rPr>
          <w:rFonts w:ascii="Times New Roman" w:hAnsi="Times New Roman" w:cs="Times New Roman"/>
          <w:lang w:eastAsia="zh-CN"/>
        </w:rPr>
      </w:pPr>
      <w:r w:rsidRPr="00B13127">
        <w:rPr>
          <w:rFonts w:ascii="Times New Roman" w:hAnsi="Times New Roman" w:cs="Times New Roman"/>
          <w:lang w:eastAsia="zh-CN"/>
        </w:rPr>
        <w:t>Zakres obowiązków:</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lastRenderedPageBreak/>
        <w:t>Nawiązanie i pogłębienie kontaktu emocjonalnego.</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t>Diagnoza psychologiczna (ocena poziomu umysłowego i emocjonalnego dziecka w oparciu o wywiad, obserwację zachowania dziecka, metody testowe i eksperymentalne, dostosowane  do specyfiki zaburzeń i poziomu rozwoju). Przeprowadzenie badań psychologicznych w oparciu o znane testy psychologiczne.</w:t>
      </w:r>
    </w:p>
    <w:p w:rsidR="00B13127" w:rsidRDefault="00B13127" w:rsidP="00EB65E1">
      <w:pPr>
        <w:pStyle w:val="Standard"/>
        <w:numPr>
          <w:ilvl w:val="0"/>
          <w:numId w:val="22"/>
        </w:numPr>
        <w:jc w:val="both"/>
        <w:rPr>
          <w:rFonts w:cs="Times New Roman"/>
          <w:sz w:val="22"/>
          <w:szCs w:val="22"/>
        </w:rPr>
      </w:pPr>
      <w:r w:rsidRPr="00B13127">
        <w:rPr>
          <w:rFonts w:cs="Times New Roman"/>
          <w:sz w:val="22"/>
          <w:szCs w:val="22"/>
        </w:rPr>
        <w:t>Indywidualne zajęcia terapeutyczne o charakterze psychopedagogicznym z zastosowaniem odpowiednich metod stymulacji rozwoju.</w:t>
      </w:r>
    </w:p>
    <w:p w:rsidR="00B13127" w:rsidRPr="001F6FFA" w:rsidRDefault="00B13127" w:rsidP="00EB65E1">
      <w:pPr>
        <w:pStyle w:val="Standard"/>
        <w:numPr>
          <w:ilvl w:val="0"/>
          <w:numId w:val="22"/>
        </w:numPr>
        <w:jc w:val="both"/>
        <w:rPr>
          <w:rFonts w:cs="Times New Roman"/>
          <w:sz w:val="22"/>
          <w:szCs w:val="22"/>
        </w:rPr>
      </w:pPr>
      <w:r w:rsidRPr="00B13127">
        <w:rPr>
          <w:rFonts w:cs="Times New Roman"/>
          <w:sz w:val="22"/>
          <w:szCs w:val="22"/>
        </w:rPr>
        <w:t>Rozwijan</w:t>
      </w:r>
      <w:r w:rsidRPr="001F6FFA">
        <w:rPr>
          <w:rFonts w:cs="Times New Roman"/>
          <w:sz w:val="22"/>
          <w:szCs w:val="22"/>
        </w:rPr>
        <w:t>ie umiejętności i kompetencji społecznych i komunikacyjnych.</w:t>
      </w:r>
    </w:p>
    <w:p w:rsidR="00776B1E"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Doskonalenie możliwości intelektualnych, ćwiczeń koordynacji wzrokowo-ruchowej, orientacji w schemacie własnego ciała oraz sprawności manualnej, stymulowanie rozwoju procesów percepcyjno-poznawczych.</w:t>
      </w:r>
    </w:p>
    <w:p w:rsidR="001F6FFA"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Wzmacnianie poczucia pewności siebie i własnej sprawczości.</w:t>
      </w:r>
    </w:p>
    <w:p w:rsidR="001F6FFA" w:rsidRPr="001F6FFA" w:rsidRDefault="00B13127" w:rsidP="00EB65E1">
      <w:pPr>
        <w:pStyle w:val="Standard"/>
        <w:numPr>
          <w:ilvl w:val="0"/>
          <w:numId w:val="22"/>
        </w:numPr>
        <w:jc w:val="both"/>
        <w:rPr>
          <w:rFonts w:cs="Times New Roman"/>
          <w:sz w:val="22"/>
          <w:szCs w:val="22"/>
        </w:rPr>
      </w:pPr>
      <w:r w:rsidRPr="001F6FFA">
        <w:rPr>
          <w:rFonts w:cs="Times New Roman"/>
          <w:sz w:val="22"/>
          <w:szCs w:val="22"/>
        </w:rPr>
        <w:t>Terapia rodzinna - praca nad poprawą komunikacji wewnątrz rodziny, tworzenie środowiska sprzyjającego rozwojowi dziecka.</w:t>
      </w:r>
    </w:p>
    <w:p w:rsidR="00B13127" w:rsidRDefault="00B13127" w:rsidP="00EB65E1">
      <w:pPr>
        <w:pStyle w:val="Standard"/>
        <w:numPr>
          <w:ilvl w:val="0"/>
          <w:numId w:val="22"/>
        </w:numPr>
        <w:jc w:val="both"/>
        <w:rPr>
          <w:rFonts w:cs="Times New Roman"/>
          <w:sz w:val="22"/>
          <w:szCs w:val="22"/>
        </w:rPr>
      </w:pPr>
      <w:r w:rsidRPr="001F6FFA">
        <w:rPr>
          <w:rFonts w:cs="Times New Roman"/>
          <w:sz w:val="22"/>
          <w:szCs w:val="22"/>
        </w:rPr>
        <w:t>Ewaluacja pracy zespołu terapeutycznego</w:t>
      </w:r>
      <w:r w:rsidR="00503332">
        <w:rPr>
          <w:rFonts w:cs="Times New Roman"/>
          <w:sz w:val="22"/>
          <w:szCs w:val="22"/>
        </w:rPr>
        <w:t>.</w:t>
      </w:r>
    </w:p>
    <w:p w:rsidR="00503332" w:rsidRPr="001F6FFA" w:rsidRDefault="00503332" w:rsidP="00EB65E1">
      <w:pPr>
        <w:pStyle w:val="Standard"/>
        <w:numPr>
          <w:ilvl w:val="0"/>
          <w:numId w:val="22"/>
        </w:numPr>
        <w:jc w:val="both"/>
        <w:rPr>
          <w:rFonts w:cs="Times New Roman"/>
          <w:sz w:val="22"/>
          <w:szCs w:val="22"/>
        </w:rPr>
      </w:pPr>
      <w:r>
        <w:rPr>
          <w:rFonts w:cs="Times New Roman"/>
          <w:sz w:val="22"/>
          <w:szCs w:val="22"/>
        </w:rPr>
        <w:t xml:space="preserve">Prowadzenie warsztatów dla rodziców dzieci w wieku 0-3. </w:t>
      </w:r>
    </w:p>
    <w:p w:rsidR="00B13127" w:rsidRPr="001F6FFA" w:rsidRDefault="00B13127" w:rsidP="001F6FFA">
      <w:pPr>
        <w:spacing w:after="0" w:line="240" w:lineRule="auto"/>
        <w:jc w:val="both"/>
        <w:rPr>
          <w:rFonts w:ascii="Times New Roman" w:hAnsi="Times New Roman" w:cs="Times New Roman"/>
          <w:b/>
          <w:bCs/>
          <w:kern w:val="20"/>
        </w:rPr>
      </w:pPr>
    </w:p>
    <w:p w:rsidR="00B13127" w:rsidRPr="001F6FFA" w:rsidRDefault="001F6FFA" w:rsidP="00716A1C">
      <w:pPr>
        <w:spacing w:after="0" w:line="240" w:lineRule="auto"/>
        <w:ind w:firstLine="360"/>
        <w:jc w:val="both"/>
        <w:rPr>
          <w:rFonts w:ascii="Times New Roman" w:hAnsi="Times New Roman" w:cs="Times New Roman"/>
          <w:b/>
          <w:bCs/>
          <w:kern w:val="20"/>
          <w:u w:val="single"/>
        </w:rPr>
      </w:pPr>
      <w:r w:rsidRPr="001F6FFA">
        <w:rPr>
          <w:rFonts w:ascii="Times New Roman" w:hAnsi="Times New Roman" w:cs="Times New Roman"/>
          <w:b/>
          <w:bCs/>
          <w:kern w:val="20"/>
          <w:u w:val="single"/>
        </w:rPr>
        <w:t>Zadanie 2</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w:t>
      </w:r>
      <w:r w:rsidRPr="001F6FFA">
        <w:rPr>
          <w:rFonts w:ascii="Times New Roman" w:hAnsi="Times New Roman" w:cs="Times New Roman"/>
          <w:lang w:eastAsia="zh-CN"/>
        </w:rPr>
        <w:t xml:space="preserve"> i w Ośrodku Rehabilitacji dla Dzieci </w:t>
      </w:r>
      <w:r>
        <w:rPr>
          <w:rFonts w:ascii="Times New Roman" w:hAnsi="Times New Roman" w:cs="Times New Roman"/>
          <w:lang w:eastAsia="zh-CN"/>
        </w:rPr>
        <w:t>Zamawiającego.</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1F6FFA">
        <w:rPr>
          <w:rFonts w:ascii="Times New Roman" w:hAnsi="Times New Roman" w:cs="Times New Roman"/>
        </w:rPr>
        <w:t xml:space="preserve"> wg dostępnych </w:t>
      </w:r>
      <w:proofErr w:type="spellStart"/>
      <w:r w:rsidRPr="001F6FFA">
        <w:rPr>
          <w:rFonts w:ascii="Times New Roman" w:hAnsi="Times New Roman" w:cs="Times New Roman"/>
        </w:rPr>
        <w:t>skal</w:t>
      </w:r>
      <w:proofErr w:type="spellEnd"/>
      <w:r w:rsidRPr="001F6FFA">
        <w:rPr>
          <w:rFonts w:ascii="Times New Roman" w:hAnsi="Times New Roman" w:cs="Times New Roman"/>
        </w:rPr>
        <w:t xml:space="preserve"> rozwojowych, umiejętność prowadzenia gier i zabaw z dziećmi</w:t>
      </w:r>
      <w:r>
        <w:rPr>
          <w:rFonts w:ascii="Times New Roman" w:hAnsi="Times New Roman" w:cs="Times New Roman"/>
        </w:rPr>
        <w:t>.</w:t>
      </w:r>
    </w:p>
    <w:p w:rsid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C65590" w:rsidRDefault="001F6FFA" w:rsidP="00C65590">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C65590" w:rsidRPr="00C65590" w:rsidRDefault="00C65590" w:rsidP="00C65590">
      <w:pPr>
        <w:pStyle w:val="Akapitzlist"/>
        <w:numPr>
          <w:ilvl w:val="0"/>
          <w:numId w:val="23"/>
        </w:numPr>
        <w:suppressAutoHyphens/>
        <w:spacing w:after="0" w:line="240" w:lineRule="auto"/>
        <w:jc w:val="both"/>
        <w:rPr>
          <w:rFonts w:ascii="Times New Roman" w:hAnsi="Times New Roman" w:cs="Times New Roman"/>
          <w:lang w:eastAsia="zh-CN"/>
        </w:rPr>
      </w:pPr>
      <w:r w:rsidRPr="00C65590">
        <w:rPr>
          <w:rFonts w:ascii="Times New Roman" w:hAnsi="Times New Roman" w:cs="Times New Roman"/>
          <w:lang w:eastAsia="zh-CN"/>
        </w:rPr>
        <w:t xml:space="preserve">Prowadzenie warsztatów dla rodziców dzieci. </w:t>
      </w:r>
      <w:r w:rsidRPr="00C65590">
        <w:rPr>
          <w:rFonts w:ascii="Times New Roman" w:hAnsi="Times New Roman" w:cs="Times New Roman"/>
          <w:bCs/>
          <w:kern w:val="20"/>
        </w:rPr>
        <w:t>Zajęcia odbywać się będą w grupach kilkuosobowych u Zamawiającego.</w:t>
      </w:r>
    </w:p>
    <w:p w:rsidR="001F6FFA" w:rsidRPr="001F6FFA"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F6FFA">
        <w:rPr>
          <w:rFonts w:ascii="Times New Roman" w:hAnsi="Times New Roman" w:cs="Times New Roman"/>
          <w:lang w:eastAsia="zh-CN"/>
        </w:rPr>
        <w:t>Okres realizacji zadania/liczba świadczeń:</w:t>
      </w:r>
    </w:p>
    <w:p w:rsidR="001F6FFA" w:rsidRPr="001F6FFA" w:rsidRDefault="001F6FFA" w:rsidP="001F6FFA">
      <w:pPr>
        <w:suppressAutoHyphens/>
        <w:spacing w:after="0" w:line="240" w:lineRule="auto"/>
        <w:ind w:firstLine="360"/>
        <w:jc w:val="both"/>
        <w:rPr>
          <w:rFonts w:ascii="Times New Roman" w:hAnsi="Times New Roman" w:cs="Times New Roman"/>
          <w:lang w:eastAsia="zh-CN"/>
        </w:rPr>
      </w:pPr>
      <w:r w:rsidRPr="001F6FFA">
        <w:rPr>
          <w:rFonts w:ascii="Times New Roman" w:hAnsi="Times New Roman" w:cs="Times New Roman"/>
          <w:lang w:eastAsia="zh-CN"/>
        </w:rPr>
        <w:t>a) usługa psychologiczna dla dziecka</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 xml:space="preserve">2018r. – 1 wizyta raz w roku – liczba dzieci 15 – 15 świadczeń </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2019r. – 1 wizyta raz w roku – liczba dzieci 15 – 15 świadczeń</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2020r –  1 wizyta raz w roku – liczba dzieci 30 – 30 świadczeń</w:t>
      </w:r>
    </w:p>
    <w:p w:rsidR="001F6FFA" w:rsidRPr="001F6FFA" w:rsidRDefault="001F6FFA" w:rsidP="001F6FFA">
      <w:pPr>
        <w:suppressAutoHyphens/>
        <w:spacing w:after="0" w:line="240" w:lineRule="auto"/>
        <w:ind w:firstLine="426"/>
        <w:jc w:val="both"/>
        <w:rPr>
          <w:rFonts w:ascii="Times New Roman" w:hAnsi="Times New Roman" w:cs="Times New Roman"/>
          <w:lang w:eastAsia="zh-CN"/>
        </w:rPr>
      </w:pPr>
      <w:r w:rsidRPr="001F6FFA">
        <w:rPr>
          <w:rFonts w:ascii="Times New Roman" w:hAnsi="Times New Roman" w:cs="Times New Roman"/>
          <w:lang w:eastAsia="zh-CN"/>
        </w:rPr>
        <w:t>b) usługa psychologiczna dla rodziców dziecka</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 xml:space="preserve">2018r. – 1 wizyta raz w roku – liczba osób 15 – 15 świadczeń </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2019r. – 1 wizyta raz w roku – liczba osób 15 – 15 świadczeń</w:t>
      </w:r>
    </w:p>
    <w:p w:rsidR="001F6FFA" w:rsidRPr="001F6FFA" w:rsidRDefault="001F6FFA" w:rsidP="001F6FFA">
      <w:pPr>
        <w:suppressAutoHyphens/>
        <w:spacing w:after="0" w:line="240" w:lineRule="auto"/>
        <w:ind w:left="786"/>
        <w:jc w:val="both"/>
        <w:rPr>
          <w:rFonts w:ascii="Times New Roman" w:hAnsi="Times New Roman" w:cs="Times New Roman"/>
          <w:lang w:eastAsia="zh-CN"/>
        </w:rPr>
      </w:pPr>
      <w:r w:rsidRPr="001F6FFA">
        <w:rPr>
          <w:rFonts w:ascii="Times New Roman" w:hAnsi="Times New Roman" w:cs="Times New Roman"/>
          <w:lang w:eastAsia="zh-CN"/>
        </w:rPr>
        <w:t>2020r –  1 wizyta raz w roku – liczba osób 30 – 30 świadczeń</w:t>
      </w:r>
    </w:p>
    <w:p w:rsidR="00C65590" w:rsidRDefault="00C65590" w:rsidP="00C65590">
      <w:pPr>
        <w:suppressAutoHyphens/>
        <w:spacing w:after="0" w:line="240" w:lineRule="auto"/>
        <w:ind w:left="426"/>
        <w:jc w:val="both"/>
        <w:rPr>
          <w:rFonts w:ascii="Times New Roman" w:hAnsi="Times New Roman" w:cs="Times New Roman"/>
          <w:lang w:eastAsia="zh-CN"/>
        </w:rPr>
      </w:pPr>
      <w:r>
        <w:rPr>
          <w:rFonts w:ascii="Times New Roman" w:hAnsi="Times New Roman" w:cs="Times New Roman"/>
          <w:lang w:eastAsia="zh-CN"/>
        </w:rPr>
        <w:t xml:space="preserve">c) </w:t>
      </w:r>
      <w:r>
        <w:rPr>
          <w:rFonts w:ascii="Times New Roman" w:hAnsi="Times New Roman" w:cs="Times New Roman"/>
          <w:lang w:eastAsia="zh-CN"/>
        </w:rPr>
        <w:t xml:space="preserve">prowadzenie warsztatów dla rodziców dzieci w wieku </w:t>
      </w:r>
      <w:r>
        <w:rPr>
          <w:rFonts w:ascii="Times New Roman" w:hAnsi="Times New Roman" w:cs="Times New Roman"/>
          <w:lang w:eastAsia="zh-CN"/>
        </w:rPr>
        <w:t>4</w:t>
      </w:r>
      <w:r>
        <w:rPr>
          <w:rFonts w:ascii="Times New Roman" w:hAnsi="Times New Roman" w:cs="Times New Roman"/>
          <w:lang w:eastAsia="zh-CN"/>
        </w:rPr>
        <w:t>-</w:t>
      </w:r>
      <w:r>
        <w:rPr>
          <w:rFonts w:ascii="Times New Roman" w:hAnsi="Times New Roman" w:cs="Times New Roman"/>
          <w:lang w:eastAsia="zh-CN"/>
        </w:rPr>
        <w:t>7</w:t>
      </w:r>
      <w:r>
        <w:rPr>
          <w:rFonts w:ascii="Times New Roman" w:hAnsi="Times New Roman" w:cs="Times New Roman"/>
          <w:lang w:eastAsia="zh-CN"/>
        </w:rPr>
        <w:t xml:space="preserve">  - łącznie 72 h</w:t>
      </w:r>
    </w:p>
    <w:p w:rsidR="00C65590" w:rsidRDefault="00C65590" w:rsidP="00C65590">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2019 – 36 h</w:t>
      </w:r>
    </w:p>
    <w:p w:rsidR="00C65590" w:rsidRPr="00B13127" w:rsidRDefault="00C65590" w:rsidP="00C65590">
      <w:pPr>
        <w:suppressAutoHyphens/>
        <w:spacing w:after="0" w:line="240" w:lineRule="auto"/>
        <w:ind w:left="720"/>
        <w:jc w:val="both"/>
        <w:rPr>
          <w:rFonts w:ascii="Times New Roman" w:hAnsi="Times New Roman" w:cs="Times New Roman"/>
          <w:lang w:eastAsia="zh-CN"/>
        </w:rPr>
      </w:pPr>
      <w:r>
        <w:rPr>
          <w:rFonts w:ascii="Times New Roman" w:hAnsi="Times New Roman" w:cs="Times New Roman"/>
          <w:lang w:eastAsia="zh-CN"/>
        </w:rPr>
        <w:t>2020 – 36 h</w:t>
      </w:r>
    </w:p>
    <w:p w:rsidR="001F6FFA" w:rsidRPr="001F6FFA" w:rsidRDefault="001F6FFA" w:rsidP="001F6FFA">
      <w:pPr>
        <w:suppressAutoHyphens/>
        <w:spacing w:after="0" w:line="240" w:lineRule="auto"/>
        <w:ind w:left="426"/>
        <w:jc w:val="both"/>
        <w:rPr>
          <w:rFonts w:ascii="Times New Roman" w:hAnsi="Times New Roman" w:cs="Times New Roman"/>
          <w:lang w:eastAsia="zh-CN"/>
        </w:rPr>
      </w:pPr>
    </w:p>
    <w:p w:rsidR="001F6FFA" w:rsidRPr="00145D63" w:rsidRDefault="001F6FFA" w:rsidP="00EB65E1">
      <w:pPr>
        <w:pStyle w:val="Akapitzlist"/>
        <w:numPr>
          <w:ilvl w:val="0"/>
          <w:numId w:val="23"/>
        </w:numPr>
        <w:suppressAutoHyphens/>
        <w:spacing w:after="0" w:line="240" w:lineRule="auto"/>
        <w:jc w:val="both"/>
        <w:rPr>
          <w:rFonts w:ascii="Times New Roman" w:hAnsi="Times New Roman" w:cs="Times New Roman"/>
          <w:lang w:eastAsia="zh-CN"/>
        </w:rPr>
      </w:pPr>
      <w:r w:rsidRPr="00145D63">
        <w:rPr>
          <w:rFonts w:ascii="Times New Roman" w:hAnsi="Times New Roman" w:cs="Times New Roman"/>
          <w:lang w:eastAsia="zh-CN"/>
        </w:rPr>
        <w:t>Zakres obowiązków:</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Nawiązanie i pogłębienie kontaktu emocjonalnego.</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Diagnoza  psychologiczna (ocena poziomu umysłowego i emocjonalnego dziecka w oparciu o wywiad , obserwację zachowania dziecka , metody testowe i eksperymentalne, dostosowane  do specyfiki zaburzeń i poziomu rozwoju). Przeprowadzenie badań psychologicznych w oparciu o znane testy psychologiczne.</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Indywidualne zajęcia terapeutyczne o charakterze psychopedagogicznym z zastosowaniem odpowiednich metod stymulacji rozwoju.</w:t>
      </w:r>
    </w:p>
    <w:p w:rsidR="001F6FFA" w:rsidRDefault="001F6FFA" w:rsidP="00EB65E1">
      <w:pPr>
        <w:pStyle w:val="Standard"/>
        <w:numPr>
          <w:ilvl w:val="0"/>
          <w:numId w:val="24"/>
        </w:numPr>
        <w:jc w:val="both"/>
        <w:rPr>
          <w:rFonts w:cs="Times New Roman"/>
          <w:sz w:val="22"/>
          <w:szCs w:val="22"/>
        </w:rPr>
      </w:pPr>
      <w:r w:rsidRPr="001F6FFA">
        <w:rPr>
          <w:rFonts w:cs="Times New Roman"/>
        </w:rPr>
        <w:t>Rozwijanie umiejętności i kompetencji społecznych i komunikacyjnych</w:t>
      </w:r>
      <w:r>
        <w:rPr>
          <w:rFonts w:cs="Times New Roman"/>
        </w:rPr>
        <w:t>.</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Doskonalenie możliwości intelektualnych, ćwiczeń koordynacji wzrokowo-ruchowej, orientacji w schemacie własnego ciała oraz sprawności manualnej, stymulowanie rozwoju procesów percepcyjno-poznawczych.</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Wzmacnianie poczucia pewności siebie i własnej sprawczości.</w:t>
      </w:r>
    </w:p>
    <w:p w:rsidR="001F6FFA" w:rsidRDefault="001F6FFA" w:rsidP="00EB65E1">
      <w:pPr>
        <w:pStyle w:val="Standard"/>
        <w:numPr>
          <w:ilvl w:val="0"/>
          <w:numId w:val="24"/>
        </w:numPr>
        <w:jc w:val="both"/>
        <w:rPr>
          <w:rFonts w:cs="Times New Roman"/>
          <w:sz w:val="22"/>
          <w:szCs w:val="22"/>
        </w:rPr>
      </w:pPr>
      <w:r w:rsidRPr="001F6FFA">
        <w:rPr>
          <w:rFonts w:cs="Times New Roman"/>
          <w:sz w:val="22"/>
          <w:szCs w:val="22"/>
        </w:rPr>
        <w:t>Terapia rodzinna - praca nad poprawą komunikacji wewnątrz rodziny, tworzenie środowiska sprzyjającego rozwojowi dziecka.</w:t>
      </w:r>
    </w:p>
    <w:p w:rsidR="001F6FFA" w:rsidRPr="00C65590" w:rsidRDefault="001F6FFA" w:rsidP="00EB65E1">
      <w:pPr>
        <w:pStyle w:val="Standard"/>
        <w:numPr>
          <w:ilvl w:val="0"/>
          <w:numId w:val="24"/>
        </w:numPr>
        <w:jc w:val="both"/>
        <w:rPr>
          <w:rFonts w:cs="Times New Roman"/>
          <w:sz w:val="22"/>
          <w:szCs w:val="22"/>
        </w:rPr>
      </w:pPr>
      <w:r w:rsidRPr="001F6FFA">
        <w:rPr>
          <w:rFonts w:cs="Times New Roman"/>
        </w:rPr>
        <w:lastRenderedPageBreak/>
        <w:t>Ewaluacja pracy zespołu terapeutycznego</w:t>
      </w:r>
      <w:r>
        <w:rPr>
          <w:rFonts w:cs="Times New Roman"/>
        </w:rPr>
        <w:t>.</w:t>
      </w:r>
    </w:p>
    <w:p w:rsidR="00C65590" w:rsidRPr="001F6FFA" w:rsidRDefault="00C65590" w:rsidP="00EB65E1">
      <w:pPr>
        <w:pStyle w:val="Standard"/>
        <w:numPr>
          <w:ilvl w:val="0"/>
          <w:numId w:val="24"/>
        </w:numPr>
        <w:jc w:val="both"/>
        <w:rPr>
          <w:rFonts w:cs="Times New Roman"/>
          <w:sz w:val="22"/>
          <w:szCs w:val="22"/>
        </w:rPr>
      </w:pPr>
      <w:r>
        <w:rPr>
          <w:rFonts w:cs="Times New Roman"/>
          <w:sz w:val="22"/>
          <w:szCs w:val="22"/>
        </w:rPr>
        <w:t>Prowadzenie warsztatów dla rodziców dzieci w wieku 4-7.</w:t>
      </w:r>
    </w:p>
    <w:p w:rsidR="00B13127" w:rsidRDefault="00B13127" w:rsidP="0050719A">
      <w:pPr>
        <w:spacing w:after="0" w:line="240" w:lineRule="auto"/>
        <w:jc w:val="both"/>
        <w:rPr>
          <w:rFonts w:ascii="Times New Roman" w:hAnsi="Times New Roman" w:cs="Times New Roman"/>
          <w:b/>
          <w:bCs/>
          <w:kern w:val="20"/>
        </w:rPr>
      </w:pPr>
    </w:p>
    <w:p w:rsidR="00B13127" w:rsidRPr="003D7AE0" w:rsidRDefault="003D7AE0" w:rsidP="00716A1C">
      <w:pPr>
        <w:spacing w:after="0" w:line="240" w:lineRule="auto"/>
        <w:ind w:firstLine="360"/>
        <w:jc w:val="both"/>
        <w:rPr>
          <w:rFonts w:ascii="Times New Roman" w:hAnsi="Times New Roman" w:cs="Times New Roman"/>
          <w:b/>
          <w:bCs/>
          <w:kern w:val="20"/>
          <w:u w:val="single"/>
        </w:rPr>
      </w:pPr>
      <w:r w:rsidRPr="003D7AE0">
        <w:rPr>
          <w:rFonts w:ascii="Times New Roman" w:hAnsi="Times New Roman" w:cs="Times New Roman"/>
          <w:b/>
          <w:bCs/>
          <w:kern w:val="20"/>
          <w:u w:val="single"/>
        </w:rPr>
        <w:t>Zadanie 3</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Pr>
          <w:rFonts w:ascii="Times New Roman" w:hAnsi="Times New Roman" w:cs="Times New Roman"/>
          <w:lang w:eastAsia="zh-CN"/>
        </w:rPr>
        <w:t>miejscu zamieszkania dziecka.</w:t>
      </w:r>
      <w:r w:rsidRPr="003D7AE0">
        <w:rPr>
          <w:rFonts w:ascii="Times New Roman" w:hAnsi="Times New Roman" w:cs="Times New Roman"/>
          <w:lang w:eastAsia="zh-CN"/>
        </w:rPr>
        <w:t xml:space="preserve"> </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Pr="003D7AE0">
        <w:rPr>
          <w:rFonts w:ascii="Times New Roman" w:hAnsi="Times New Roman" w:cs="Times New Roman"/>
        </w:rPr>
        <w:t xml:space="preserve"> wg dostępnych </w:t>
      </w:r>
      <w:proofErr w:type="spellStart"/>
      <w:r w:rsidRPr="003D7AE0">
        <w:rPr>
          <w:rFonts w:ascii="Times New Roman" w:hAnsi="Times New Roman" w:cs="Times New Roman"/>
        </w:rPr>
        <w:t>skal</w:t>
      </w:r>
      <w:proofErr w:type="spellEnd"/>
      <w:r w:rsidRPr="003D7AE0">
        <w:rPr>
          <w:rFonts w:ascii="Times New Roman" w:hAnsi="Times New Roman" w:cs="Times New Roman"/>
        </w:rPr>
        <w:t xml:space="preserve"> rozwojowych, umiejętność prowadzenia gier i zabaw z dziećm</w:t>
      </w:r>
      <w:r>
        <w:rPr>
          <w:rFonts w:ascii="Times New Roman" w:hAnsi="Times New Roman" w:cs="Times New Roman"/>
        </w:rPr>
        <w:t>i.</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Posiadanie własnych materiałów i pomocy do terapii dzieci niepełnosprawnych</w:t>
      </w:r>
      <w:r>
        <w:rPr>
          <w:rFonts w:ascii="Times New Roman" w:hAnsi="Times New Roman" w:cs="Times New Roman"/>
          <w:lang w:eastAsia="zh-CN"/>
        </w:rPr>
        <w:t>.</w:t>
      </w:r>
    </w:p>
    <w:p w:rsid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Czas wykonywania jednego świadczenia: nie krócej niż 30 min</w:t>
      </w:r>
      <w:r>
        <w:rPr>
          <w:rFonts w:ascii="Times New Roman" w:hAnsi="Times New Roman" w:cs="Times New Roman"/>
          <w:lang w:eastAsia="zh-CN"/>
        </w:rPr>
        <w:t>.</w:t>
      </w:r>
    </w:p>
    <w:p w:rsidR="003D7AE0" w:rsidRPr="003D7AE0" w:rsidRDefault="003D7AE0" w:rsidP="00EB65E1">
      <w:pPr>
        <w:pStyle w:val="Akapitzlist"/>
        <w:numPr>
          <w:ilvl w:val="0"/>
          <w:numId w:val="25"/>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Okres realizacji zadania/liczba świadczeń:</w:t>
      </w:r>
    </w:p>
    <w:p w:rsidR="003D7AE0" w:rsidRPr="003D7AE0" w:rsidRDefault="003D7AE0" w:rsidP="003D7AE0">
      <w:pPr>
        <w:suppressAutoHyphens/>
        <w:spacing w:after="0" w:line="240" w:lineRule="auto"/>
        <w:ind w:left="66" w:firstLine="294"/>
        <w:jc w:val="both"/>
        <w:rPr>
          <w:rFonts w:ascii="Times New Roman" w:hAnsi="Times New Roman" w:cs="Times New Roman"/>
          <w:lang w:eastAsia="zh-CN"/>
        </w:rPr>
      </w:pPr>
      <w:r w:rsidRPr="003D7AE0">
        <w:rPr>
          <w:rFonts w:ascii="Times New Roman" w:hAnsi="Times New Roman" w:cs="Times New Roman"/>
          <w:lang w:eastAsia="zh-CN"/>
        </w:rPr>
        <w:t>a) usługa pedagogiczna dla dziecka</w:t>
      </w:r>
    </w:p>
    <w:p w:rsidR="003D7AE0" w:rsidRPr="003D7AE0" w:rsidRDefault="003D7AE0" w:rsidP="003D7AE0">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 xml:space="preserve">2019r. – 4 wizyty w kwartale/1 dziecko – liczba dzieci 15 – łącznie 240 świadczeń </w:t>
      </w:r>
    </w:p>
    <w:p w:rsidR="003D7AE0" w:rsidRPr="003D7AE0" w:rsidRDefault="003D7AE0" w:rsidP="003D7AE0">
      <w:pPr>
        <w:suppressAutoHyphens/>
        <w:spacing w:after="0" w:line="240" w:lineRule="auto"/>
        <w:ind w:left="786"/>
        <w:jc w:val="both"/>
        <w:rPr>
          <w:rFonts w:ascii="Times New Roman" w:hAnsi="Times New Roman" w:cs="Times New Roman"/>
          <w:lang w:eastAsia="zh-CN"/>
        </w:rPr>
      </w:pPr>
      <w:r w:rsidRPr="003D7AE0">
        <w:rPr>
          <w:rFonts w:ascii="Times New Roman" w:hAnsi="Times New Roman" w:cs="Times New Roman"/>
          <w:lang w:eastAsia="zh-CN"/>
        </w:rPr>
        <w:t>2020r. – 4 wizyty w kwartale/1 dziecko – liczba dzieci 15 – łącznie 240 świadczeń</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Zaplanowanie programu terapii pedagogicznej dla dzieci w wieku 0-3 lat</w:t>
      </w:r>
      <w:r>
        <w:rPr>
          <w:rFonts w:ascii="Times New Roman" w:eastAsia="SimSun" w:hAnsi="Times New Roman" w:cs="Times New Roman"/>
          <w:kern w:val="3"/>
          <w:lang w:eastAsia="zh-CN" w:bidi="hi-IN"/>
        </w:rPr>
        <w:t xml:space="preserve"> </w:t>
      </w:r>
      <w:r w:rsidRPr="003D7AE0">
        <w:rPr>
          <w:rFonts w:ascii="Times New Roman" w:eastAsia="SimSun" w:hAnsi="Times New Roman" w:cs="Times New Roman"/>
          <w:kern w:val="3"/>
          <w:lang w:eastAsia="zh-CN" w:bidi="hi-IN"/>
        </w:rPr>
        <w:t>(obserwacja rzeczywistych umiejętności dziecka, przystosowanie zabaw, pomocy, aktywności jak i zachowania do poziomu i możliwości dziecka).</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Aktywny instruktaż  i poradnictwo dla rodziców.</w:t>
      </w:r>
    </w:p>
    <w:p w:rsidR="003D7AE0" w:rsidRPr="003D7AE0" w:rsidRDefault="003D7AE0" w:rsidP="00EB65E1">
      <w:pPr>
        <w:pStyle w:val="Akapitzlist"/>
        <w:widowControl w:val="0"/>
        <w:numPr>
          <w:ilvl w:val="0"/>
          <w:numId w:val="25"/>
        </w:numPr>
        <w:suppressAutoHyphens/>
        <w:autoSpaceDN w:val="0"/>
        <w:spacing w:after="0" w:line="240" w:lineRule="auto"/>
        <w:textAlignment w:val="baseline"/>
        <w:rPr>
          <w:rFonts w:ascii="Times New Roman" w:eastAsia="SimSun" w:hAnsi="Times New Roman" w:cs="Times New Roman"/>
          <w:kern w:val="3"/>
          <w:lang w:eastAsia="zh-CN" w:bidi="hi-IN"/>
        </w:rPr>
      </w:pPr>
      <w:r w:rsidRPr="003D7AE0">
        <w:rPr>
          <w:rFonts w:ascii="Times New Roman" w:eastAsia="SimSun" w:hAnsi="Times New Roman" w:cs="Times New Roman"/>
          <w:kern w:val="3"/>
          <w:lang w:eastAsia="zh-CN" w:bidi="hi-IN"/>
        </w:rPr>
        <w:t>Ewaluacja pracy zespołu terapeutycznego.</w:t>
      </w:r>
    </w:p>
    <w:p w:rsidR="00B13127" w:rsidRPr="003D7AE0" w:rsidRDefault="00B13127" w:rsidP="003D7AE0">
      <w:pPr>
        <w:spacing w:after="0" w:line="240" w:lineRule="auto"/>
        <w:jc w:val="both"/>
        <w:rPr>
          <w:rFonts w:ascii="Times New Roman" w:hAnsi="Times New Roman" w:cs="Times New Roman"/>
          <w:b/>
          <w:bCs/>
          <w:kern w:val="20"/>
        </w:rPr>
      </w:pPr>
    </w:p>
    <w:p w:rsidR="00B13127" w:rsidRPr="003D7AE0" w:rsidRDefault="003D7AE0" w:rsidP="00716A1C">
      <w:pPr>
        <w:spacing w:after="0" w:line="240" w:lineRule="auto"/>
        <w:ind w:firstLine="360"/>
        <w:jc w:val="both"/>
        <w:rPr>
          <w:rFonts w:ascii="Times New Roman" w:hAnsi="Times New Roman" w:cs="Times New Roman"/>
          <w:b/>
          <w:bCs/>
          <w:kern w:val="20"/>
          <w:u w:val="single"/>
        </w:rPr>
      </w:pPr>
      <w:r w:rsidRPr="003D7AE0">
        <w:rPr>
          <w:rFonts w:ascii="Times New Roman" w:hAnsi="Times New Roman" w:cs="Times New Roman"/>
          <w:b/>
          <w:bCs/>
          <w:kern w:val="20"/>
          <w:u w:val="single"/>
        </w:rPr>
        <w:t>Zadanie 4</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3D7AE0">
        <w:rPr>
          <w:rFonts w:ascii="Times New Roman" w:hAnsi="Times New Roman" w:cs="Times New Roman"/>
          <w:lang w:eastAsia="zh-CN"/>
        </w:rPr>
        <w:t xml:space="preserve">Usługa świadczona w </w:t>
      </w:r>
      <w:r w:rsidR="004344D8">
        <w:rPr>
          <w:rFonts w:ascii="Times New Roman" w:hAnsi="Times New Roman" w:cs="Times New Roman"/>
          <w:lang w:eastAsia="zh-CN"/>
        </w:rPr>
        <w:t>miejscu zamieszkania dziecka i</w:t>
      </w:r>
      <w:r w:rsidRPr="003D7AE0">
        <w:rPr>
          <w:rFonts w:ascii="Times New Roman" w:hAnsi="Times New Roman" w:cs="Times New Roman"/>
          <w:lang w:eastAsia="zh-CN"/>
        </w:rPr>
        <w:t xml:space="preserve"> w Ośrodku Rehabilitacji dla Dzieci </w:t>
      </w:r>
      <w:r w:rsidR="004344D8">
        <w:rPr>
          <w:rFonts w:ascii="Times New Roman" w:hAnsi="Times New Roman" w:cs="Times New Roman"/>
          <w:lang w:eastAsia="zh-CN"/>
        </w:rPr>
        <w:t>Zamawiającego.</w:t>
      </w:r>
    </w:p>
    <w:p w:rsidR="004344D8" w:rsidRDefault="004344D8" w:rsidP="00EB65E1">
      <w:pPr>
        <w:pStyle w:val="Akapitzlist"/>
        <w:numPr>
          <w:ilvl w:val="0"/>
          <w:numId w:val="26"/>
        </w:numPr>
        <w:suppressAutoHyphens/>
        <w:spacing w:after="0" w:line="240" w:lineRule="auto"/>
        <w:jc w:val="both"/>
        <w:rPr>
          <w:rFonts w:ascii="Times New Roman" w:hAnsi="Times New Roman" w:cs="Times New Roman"/>
          <w:lang w:eastAsia="zh-CN"/>
        </w:rPr>
      </w:pPr>
      <w:r>
        <w:rPr>
          <w:rFonts w:ascii="Times New Roman" w:hAnsi="Times New Roman" w:cs="Times New Roman"/>
        </w:rPr>
        <w:t>Usługa</w:t>
      </w:r>
      <w:r w:rsidR="003D7AE0" w:rsidRPr="004344D8">
        <w:rPr>
          <w:rFonts w:ascii="Times New Roman" w:hAnsi="Times New Roman" w:cs="Times New Roman"/>
        </w:rPr>
        <w:t xml:space="preserve"> wg dostępnych </w:t>
      </w:r>
      <w:proofErr w:type="spellStart"/>
      <w:r w:rsidR="003D7AE0" w:rsidRPr="004344D8">
        <w:rPr>
          <w:rFonts w:ascii="Times New Roman" w:hAnsi="Times New Roman" w:cs="Times New Roman"/>
        </w:rPr>
        <w:t>skal</w:t>
      </w:r>
      <w:proofErr w:type="spellEnd"/>
      <w:r w:rsidR="003D7AE0" w:rsidRPr="004344D8">
        <w:rPr>
          <w:rFonts w:ascii="Times New Roman" w:hAnsi="Times New Roman" w:cs="Times New Roman"/>
        </w:rPr>
        <w:t xml:space="preserve"> rozwojowych, umiejętność prowadzenia gier i zabaw z dziećmi</w:t>
      </w:r>
      <w:r>
        <w:rPr>
          <w:rFonts w:ascii="Times New Roman" w:hAnsi="Times New Roman" w:cs="Times New Roman"/>
        </w:rPr>
        <w:t>.</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Posiadanie własnych materiałów i pomocy do terapii dzieci niepełnosprawnych</w:t>
      </w:r>
      <w:r w:rsidR="004344D8">
        <w:rPr>
          <w:rFonts w:ascii="Times New Roman" w:hAnsi="Times New Roman" w:cs="Times New Roman"/>
          <w:lang w:eastAsia="zh-CN"/>
        </w:rPr>
        <w:t>.</w:t>
      </w:r>
    </w:p>
    <w:p w:rsid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Czas wykonywania jednego świadczenia: nie krócej niż 30 min</w:t>
      </w:r>
      <w:r w:rsidR="004344D8">
        <w:rPr>
          <w:rFonts w:ascii="Times New Roman" w:hAnsi="Times New Roman" w:cs="Times New Roman"/>
          <w:lang w:eastAsia="zh-CN"/>
        </w:rPr>
        <w:t>.</w:t>
      </w:r>
    </w:p>
    <w:p w:rsidR="003D7AE0" w:rsidRPr="004344D8" w:rsidRDefault="003D7AE0" w:rsidP="00EB65E1">
      <w:pPr>
        <w:pStyle w:val="Akapitzlist"/>
        <w:numPr>
          <w:ilvl w:val="0"/>
          <w:numId w:val="26"/>
        </w:numPr>
        <w:suppressAutoHyphens/>
        <w:spacing w:after="0" w:line="240" w:lineRule="auto"/>
        <w:jc w:val="both"/>
        <w:rPr>
          <w:rFonts w:ascii="Times New Roman" w:hAnsi="Times New Roman" w:cs="Times New Roman"/>
          <w:lang w:eastAsia="zh-CN"/>
        </w:rPr>
      </w:pPr>
      <w:r w:rsidRPr="004344D8">
        <w:rPr>
          <w:rFonts w:ascii="Times New Roman" w:hAnsi="Times New Roman" w:cs="Times New Roman"/>
          <w:lang w:eastAsia="zh-CN"/>
        </w:rPr>
        <w:t>Okres realizacji zadania/liczba świadczeń:</w:t>
      </w:r>
    </w:p>
    <w:p w:rsidR="003D7AE0" w:rsidRPr="003D7AE0" w:rsidRDefault="003D7AE0" w:rsidP="0027696A">
      <w:pPr>
        <w:suppressAutoHyphens/>
        <w:spacing w:after="0" w:line="240" w:lineRule="auto"/>
        <w:ind w:left="66" w:firstLine="642"/>
        <w:jc w:val="both"/>
        <w:rPr>
          <w:rFonts w:ascii="Times New Roman" w:hAnsi="Times New Roman" w:cs="Times New Roman"/>
          <w:lang w:eastAsia="zh-CN"/>
        </w:rPr>
      </w:pPr>
      <w:r w:rsidRPr="003D7AE0">
        <w:rPr>
          <w:rFonts w:ascii="Times New Roman" w:hAnsi="Times New Roman" w:cs="Times New Roman"/>
          <w:lang w:eastAsia="zh-CN"/>
        </w:rPr>
        <w:t>a) usługa pedagogiczna dla dziecka 4-7</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 xml:space="preserve">2018r.– 2 wizyty w tygodniu/1 dziecko – liczba dzieci 15 – łącznie 120 świadczeń </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2019r.  – 2 wizyty w tygodniu/1 dziecko liczba dzieci 15 (I edycja), 15 dzieci (II edycja) – łącznie 2760 świadczeń</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2020r.  - 2 wizyty w tygodniu/1 dziecko liczba dzieci 15 (III edycja), 15 dzieci (IV edycja) – łącznie 2400 świadczeń</w:t>
      </w:r>
    </w:p>
    <w:p w:rsidR="003D7AE0" w:rsidRPr="003D7AE0" w:rsidRDefault="003D7AE0" w:rsidP="004344D8">
      <w:pPr>
        <w:suppressAutoHyphens/>
        <w:spacing w:after="0" w:line="240" w:lineRule="auto"/>
        <w:ind w:left="709"/>
        <w:jc w:val="both"/>
        <w:rPr>
          <w:rFonts w:ascii="Times New Roman" w:hAnsi="Times New Roman" w:cs="Times New Roman"/>
          <w:lang w:eastAsia="zh-CN"/>
        </w:rPr>
      </w:pPr>
      <w:r w:rsidRPr="003D7AE0">
        <w:rPr>
          <w:rFonts w:ascii="Times New Roman" w:hAnsi="Times New Roman" w:cs="Times New Roman"/>
          <w:lang w:eastAsia="zh-CN"/>
        </w:rPr>
        <w:t>2021 – 2 wizyty w tygodniu/1 dziecko liczba dzieci 15 (IV edycja) - łącznie 480 świadczeń</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44D8">
        <w:rPr>
          <w:rFonts w:ascii="Times New Roman" w:eastAsia="SimSun" w:hAnsi="Times New Roman" w:cs="Times New Roman"/>
          <w:kern w:val="3"/>
          <w:lang w:eastAsia="zh-CN" w:bidi="hi-IN"/>
        </w:rPr>
        <w:t xml:space="preserve">Zaplanowanie programu terapii pedagogicznej dla dzieci w wieku 4-7 lat (obserwacja </w:t>
      </w:r>
      <w:r w:rsidRPr="0027696A">
        <w:rPr>
          <w:rFonts w:ascii="Times New Roman" w:eastAsia="SimSun" w:hAnsi="Times New Roman" w:cs="Times New Roman"/>
          <w:kern w:val="3"/>
          <w:lang w:eastAsia="zh-CN" w:bidi="hi-IN"/>
        </w:rPr>
        <w:t>rzeczywistych umiejętności dziecka, przystosowanie zabaw, pomocy, aktywności jak i zachowania do poziomu i możliwości dziecka).</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Praca nad umiejętnościami manipulacyjnymi, percepcją i koordynacją wzrokowo-słuchowo-ruchową, koncentracją uwagi,  umiejętnościami naśladowania, pamięcią bezpośrednią i długotrwałą, umiejętnościami społecznymi  i samodzielnością.</w:t>
      </w:r>
    </w:p>
    <w:p w:rsidR="004344D8"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Aktywny instruktaż  i poradnictwo dla rodziców.</w:t>
      </w:r>
    </w:p>
    <w:p w:rsidR="003D7AE0" w:rsidRPr="0027696A" w:rsidRDefault="003D7AE0" w:rsidP="00EB65E1">
      <w:pPr>
        <w:pStyle w:val="Akapitzlist"/>
        <w:widowControl w:val="0"/>
        <w:numPr>
          <w:ilvl w:val="0"/>
          <w:numId w:val="26"/>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7696A">
        <w:rPr>
          <w:rFonts w:ascii="Times New Roman" w:eastAsia="SimSun" w:hAnsi="Times New Roman" w:cs="Times New Roman"/>
          <w:kern w:val="3"/>
          <w:lang w:eastAsia="zh-CN" w:bidi="hi-IN"/>
        </w:rPr>
        <w:t>Ewaluacja pracy zespołu terapeutycznego.</w:t>
      </w:r>
    </w:p>
    <w:bookmarkEnd w:id="3"/>
    <w:p w:rsidR="00460F54" w:rsidRPr="0027696A" w:rsidRDefault="00460F54" w:rsidP="0050719A">
      <w:pPr>
        <w:spacing w:after="0" w:line="240" w:lineRule="auto"/>
        <w:jc w:val="both"/>
        <w:rPr>
          <w:rFonts w:ascii="Times New Roman" w:hAnsi="Times New Roman" w:cs="Times New Roman"/>
          <w:b/>
          <w:bCs/>
          <w:kern w:val="20"/>
        </w:rPr>
      </w:pPr>
    </w:p>
    <w:p w:rsidR="0027696A"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sidRPr="00C65590">
        <w:rPr>
          <w:rFonts w:ascii="Times New Roman" w:hAnsi="Times New Roman" w:cs="Times New Roman"/>
          <w:bCs/>
          <w:kern w:val="20"/>
        </w:rPr>
        <w:t>3.4</w:t>
      </w:r>
      <w:r>
        <w:rPr>
          <w:rFonts w:ascii="Times New Roman" w:hAnsi="Times New Roman" w:cs="Times New Roman"/>
          <w:b/>
          <w:bCs/>
          <w:kern w:val="20"/>
        </w:rPr>
        <w:t xml:space="preserve"> </w:t>
      </w:r>
      <w:r w:rsidR="004D37E6" w:rsidRPr="00C65590">
        <w:rPr>
          <w:rFonts w:ascii="Times New Roman" w:eastAsia="Times New Roman" w:hAnsi="Times New Roman" w:cs="Times New Roman"/>
          <w:lang w:eastAsia="ar-SA"/>
        </w:rPr>
        <w:t>Zamawiający nie przewiduje udzielenia zamówień, o których mowa w art. 67 ust. 1 pkt 6 ustawy Pzp.</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3.5 </w:t>
      </w:r>
      <w:r w:rsidR="004D37E6" w:rsidRPr="00C65590">
        <w:rPr>
          <w:rFonts w:ascii="Times New Roman" w:eastAsia="Times New Roman" w:hAnsi="Times New Roman" w:cs="Times New Roman"/>
          <w:color w:val="000000"/>
          <w:lang w:eastAsia="ar-SA"/>
        </w:rPr>
        <w:t>Zamawiający nie przewiduje przeprowadzenia aukcji elektronicznej.</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3.6 </w:t>
      </w:r>
      <w:r w:rsidR="004D37E6" w:rsidRPr="00C65590">
        <w:rPr>
          <w:rFonts w:ascii="Times New Roman" w:eastAsia="Times New Roman" w:hAnsi="Times New Roman" w:cs="Times New Roman"/>
          <w:color w:val="000000"/>
          <w:lang w:eastAsia="ar-SA"/>
        </w:rPr>
        <w:t>Zamawiający nie będzie udzielał zaliczek na poczet wykonania zamówienia.</w:t>
      </w:r>
    </w:p>
    <w:p w:rsidR="004D37E6"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3.7 </w:t>
      </w:r>
      <w:r w:rsidR="004D37E6" w:rsidRPr="00C65590">
        <w:rPr>
          <w:rFonts w:ascii="Times New Roman" w:eastAsia="Times New Roman" w:hAnsi="Times New Roman" w:cs="Times New Roman"/>
          <w:color w:val="000000"/>
          <w:lang w:eastAsia="ar-SA"/>
        </w:rPr>
        <w:t>Zamawiający nie wymaga osobistego wykonania przez wykonawcę kluczowych części zamówienia</w:t>
      </w:r>
      <w:r w:rsidR="0027696A" w:rsidRPr="00C65590">
        <w:rPr>
          <w:rFonts w:ascii="Times New Roman" w:eastAsia="Times New Roman" w:hAnsi="Times New Roman" w:cs="Times New Roman"/>
          <w:color w:val="000000"/>
          <w:lang w:eastAsia="ar-SA"/>
        </w:rPr>
        <w:t xml:space="preserve">. </w:t>
      </w:r>
      <w:r w:rsidR="004D37E6" w:rsidRPr="00C65590">
        <w:rPr>
          <w:rFonts w:ascii="Times New Roman" w:eastAsia="Times New Roman" w:hAnsi="Times New Roman" w:cs="Times New Roman"/>
          <w:color w:val="000000"/>
          <w:lang w:eastAsia="ar-SA"/>
        </w:rPr>
        <w:t xml:space="preserve">Wykonawca może powierzyć wykonanie części zamówienia podwykonawcy. W takim przypadku Wykonawca jest zobowiązany do wskazania w ofercie tej części zamówienia, której wykonanie zamierza powierzyć podwykonawcom, oraz podania firm podwykonawców. </w:t>
      </w:r>
      <w:r w:rsidR="004D37E6" w:rsidRPr="00C65590">
        <w:rPr>
          <w:rFonts w:ascii="Times New Roman" w:eastAsia="Times New Roman" w:hAnsi="Times New Roman" w:cs="Times New Roman"/>
          <w:lang w:eastAsia="ar-SA"/>
        </w:rPr>
        <w:t xml:space="preserve">Jeżeli zmiana albo rezygnacja z podwykonawcy dotyczy podmiotu, na którego zasoby Wykonawca powoływał się, na </w:t>
      </w:r>
      <w:r w:rsidR="004D37E6" w:rsidRPr="00C65590">
        <w:rPr>
          <w:rFonts w:ascii="Times New Roman" w:eastAsia="Times New Roman" w:hAnsi="Times New Roman" w:cs="Times New Roman"/>
          <w:lang w:eastAsia="ar-SA"/>
        </w:rPr>
        <w:lastRenderedPageBreak/>
        <w:t xml:space="preserve">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716A1C" w:rsidRPr="0091437B" w:rsidRDefault="00716A1C" w:rsidP="0050719A">
      <w:pPr>
        <w:spacing w:after="0" w:line="240" w:lineRule="auto"/>
        <w:jc w:val="both"/>
        <w:rPr>
          <w:rFonts w:ascii="Times New Roman" w:hAnsi="Times New Roman" w:cs="Times New Roman"/>
          <w:b/>
          <w:bCs/>
          <w:kern w:val="20"/>
        </w:rPr>
      </w:pPr>
    </w:p>
    <w:p w:rsidR="00EE0EB0" w:rsidRPr="0091437B" w:rsidRDefault="00EE0EB0" w:rsidP="0050719A">
      <w:pPr>
        <w:spacing w:after="0" w:line="240" w:lineRule="auto"/>
        <w:jc w:val="both"/>
        <w:rPr>
          <w:rFonts w:ascii="Times New Roman" w:hAnsi="Times New Roman" w:cs="Times New Roman"/>
          <w:b/>
          <w:bCs/>
          <w:kern w:val="20"/>
        </w:rPr>
      </w:pPr>
      <w:r w:rsidRPr="0091437B">
        <w:rPr>
          <w:rFonts w:ascii="Times New Roman" w:hAnsi="Times New Roman" w:cs="Times New Roman"/>
          <w:b/>
          <w:bCs/>
          <w:kern w:val="20"/>
        </w:rPr>
        <w:t>4. Termin wykonania zamówienia:</w:t>
      </w:r>
    </w:p>
    <w:p w:rsidR="00C46A6C" w:rsidRPr="00C46A6C" w:rsidRDefault="00EE0EB0" w:rsidP="00EB65E1">
      <w:pPr>
        <w:pStyle w:val="Akapitzlist"/>
        <w:numPr>
          <w:ilvl w:val="0"/>
          <w:numId w:val="19"/>
        </w:numPr>
        <w:tabs>
          <w:tab w:val="left" w:pos="0"/>
        </w:tabs>
        <w:spacing w:after="0" w:line="240" w:lineRule="auto"/>
        <w:jc w:val="both"/>
        <w:rPr>
          <w:rFonts w:ascii="Times New Roman" w:hAnsi="Times New Roman" w:cs="Times New Roman"/>
          <w:u w:val="single"/>
        </w:rPr>
      </w:pPr>
      <w:r w:rsidRPr="0091437B">
        <w:rPr>
          <w:rFonts w:ascii="Times New Roman" w:hAnsi="Times New Roman" w:cs="Times New Roman"/>
          <w:kern w:val="20"/>
        </w:rPr>
        <w:t xml:space="preserve">Termin realizacji zamówienia – </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 xml:space="preserve">Zadanie 1 - </w:t>
      </w:r>
      <w:r w:rsidR="00EE0EB0" w:rsidRPr="0091437B">
        <w:rPr>
          <w:rFonts w:ascii="Times New Roman" w:hAnsi="Times New Roman" w:cs="Times New Roman"/>
          <w:b/>
          <w:bCs/>
          <w:kern w:val="20"/>
        </w:rPr>
        <w:t xml:space="preserve">do </w:t>
      </w:r>
      <w:r>
        <w:rPr>
          <w:rFonts w:ascii="Times New Roman" w:hAnsi="Times New Roman" w:cs="Times New Roman"/>
          <w:b/>
          <w:bCs/>
          <w:kern w:val="20"/>
        </w:rPr>
        <w:t>3</w:t>
      </w:r>
      <w:r w:rsidR="00460F54">
        <w:rPr>
          <w:rFonts w:ascii="Times New Roman" w:hAnsi="Times New Roman" w:cs="Times New Roman"/>
          <w:b/>
          <w:bCs/>
          <w:kern w:val="20"/>
        </w:rPr>
        <w:t>1</w:t>
      </w:r>
      <w:r w:rsidR="00EE0EB0" w:rsidRPr="0091437B">
        <w:rPr>
          <w:rFonts w:ascii="Times New Roman" w:hAnsi="Times New Roman" w:cs="Times New Roman"/>
          <w:b/>
          <w:bCs/>
          <w:kern w:val="20"/>
        </w:rPr>
        <w:t>.</w:t>
      </w:r>
      <w:r>
        <w:rPr>
          <w:rFonts w:ascii="Times New Roman" w:hAnsi="Times New Roman" w:cs="Times New Roman"/>
          <w:b/>
          <w:bCs/>
          <w:kern w:val="20"/>
        </w:rPr>
        <w:t>12</w:t>
      </w:r>
      <w:r w:rsidR="00EE0EB0" w:rsidRPr="0091437B">
        <w:rPr>
          <w:rFonts w:ascii="Times New Roman" w:hAnsi="Times New Roman" w:cs="Times New Roman"/>
          <w:b/>
          <w:bCs/>
          <w:kern w:val="20"/>
        </w:rPr>
        <w:t>.202</w:t>
      </w:r>
      <w:r>
        <w:rPr>
          <w:rFonts w:ascii="Times New Roman" w:hAnsi="Times New Roman" w:cs="Times New Roman"/>
          <w:b/>
          <w:bCs/>
          <w:kern w:val="20"/>
        </w:rPr>
        <w:t>0</w:t>
      </w:r>
      <w:r w:rsidR="00EE0EB0" w:rsidRPr="0091437B">
        <w:rPr>
          <w:rFonts w:ascii="Times New Roman" w:hAnsi="Times New Roman" w:cs="Times New Roman"/>
          <w:b/>
          <w:bCs/>
          <w:kern w:val="20"/>
        </w:rPr>
        <w:t xml:space="preserve"> r</w:t>
      </w:r>
      <w:r w:rsidR="007F20CE" w:rsidRPr="0091437B">
        <w:rPr>
          <w:rFonts w:ascii="Times New Roman" w:hAnsi="Times New Roman" w:cs="Times New Roman"/>
          <w:b/>
          <w:bCs/>
          <w:kern w:val="20"/>
        </w:rPr>
        <w:t>oku.</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2 – do 31.12.2020 roku</w:t>
      </w:r>
    </w:p>
    <w:p w:rsid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3 – do 31.12.2020 roku</w:t>
      </w:r>
    </w:p>
    <w:p w:rsidR="00C46A6C" w:rsidRPr="00C46A6C" w:rsidRDefault="00C46A6C" w:rsidP="00C46A6C">
      <w:pPr>
        <w:pStyle w:val="Akapitzlist"/>
        <w:tabs>
          <w:tab w:val="left" w:pos="0"/>
        </w:tabs>
        <w:spacing w:after="0" w:line="240" w:lineRule="auto"/>
        <w:jc w:val="both"/>
        <w:rPr>
          <w:rFonts w:ascii="Times New Roman" w:hAnsi="Times New Roman" w:cs="Times New Roman"/>
          <w:b/>
          <w:bCs/>
          <w:kern w:val="20"/>
        </w:rPr>
      </w:pPr>
      <w:r>
        <w:rPr>
          <w:rFonts w:ascii="Times New Roman" w:hAnsi="Times New Roman" w:cs="Times New Roman"/>
          <w:b/>
          <w:bCs/>
          <w:kern w:val="20"/>
        </w:rPr>
        <w:t>Zadanie 4 – do 01.09.2021 roku.</w:t>
      </w:r>
    </w:p>
    <w:p w:rsidR="00EE0EB0" w:rsidRPr="0091437B" w:rsidRDefault="00EE0EB0" w:rsidP="00EB65E1">
      <w:pPr>
        <w:pStyle w:val="Akapitzlist"/>
        <w:numPr>
          <w:ilvl w:val="0"/>
          <w:numId w:val="19"/>
        </w:numPr>
        <w:spacing w:after="0" w:line="240" w:lineRule="auto"/>
        <w:jc w:val="both"/>
        <w:rPr>
          <w:rFonts w:ascii="Times New Roman" w:hAnsi="Times New Roman" w:cs="Times New Roman"/>
        </w:rPr>
      </w:pPr>
      <w:r w:rsidRPr="0091437B">
        <w:rPr>
          <w:rFonts w:ascii="Times New Roman" w:hAnsi="Times New Roman" w:cs="Times New Roman"/>
        </w:rPr>
        <w:t xml:space="preserve">Termin płatności: </w:t>
      </w:r>
      <w:r w:rsidRPr="0091437B">
        <w:rPr>
          <w:rFonts w:ascii="Times New Roman" w:hAnsi="Times New Roman" w:cs="Times New Roman"/>
          <w:b/>
          <w:bCs/>
        </w:rPr>
        <w:t>do 30 dni od dnia otrzymania faktury.</w:t>
      </w:r>
      <w:r w:rsidRPr="0091437B">
        <w:rPr>
          <w:rFonts w:ascii="Times New Roman" w:hAnsi="Times New Roman" w:cs="Times New Roman"/>
        </w:rPr>
        <w:t xml:space="preserve"> Wynagrodzenie będzie płatne fakturami </w:t>
      </w:r>
      <w:r w:rsidR="004344D8">
        <w:rPr>
          <w:rFonts w:ascii="Times New Roman" w:hAnsi="Times New Roman" w:cs="Times New Roman"/>
        </w:rPr>
        <w:t>miesięcznymi</w:t>
      </w:r>
      <w:r w:rsidRPr="0091437B">
        <w:rPr>
          <w:rFonts w:ascii="Times New Roman" w:hAnsi="Times New Roman" w:cs="Times New Roman"/>
        </w:rPr>
        <w:t xml:space="preserve"> po wykonaniu usługi</w:t>
      </w:r>
      <w:r w:rsidR="004344D8">
        <w:rPr>
          <w:rFonts w:ascii="Times New Roman" w:hAnsi="Times New Roman" w:cs="Times New Roman"/>
        </w:rPr>
        <w:t xml:space="preserve"> </w:t>
      </w:r>
      <w:bookmarkStart w:id="5" w:name="_Hlk528568342"/>
      <w:r w:rsidR="004344D8">
        <w:rPr>
          <w:rFonts w:ascii="Times New Roman" w:hAnsi="Times New Roman" w:cs="Times New Roman"/>
        </w:rPr>
        <w:t>wraz z wykazem</w:t>
      </w:r>
      <w:r w:rsidR="00C46A6C">
        <w:rPr>
          <w:rFonts w:ascii="Times New Roman" w:hAnsi="Times New Roman" w:cs="Times New Roman"/>
        </w:rPr>
        <w:t xml:space="preserve"> (protokołem)</w:t>
      </w:r>
      <w:r w:rsidR="004344D8">
        <w:rPr>
          <w:rFonts w:ascii="Times New Roman" w:hAnsi="Times New Roman" w:cs="Times New Roman"/>
        </w:rPr>
        <w:t xml:space="preserve"> wykonanych usług</w:t>
      </w:r>
      <w:r w:rsidRPr="0091437B">
        <w:rPr>
          <w:rFonts w:ascii="Times New Roman" w:hAnsi="Times New Roman" w:cs="Times New Roman"/>
        </w:rPr>
        <w:t>.</w:t>
      </w:r>
      <w:bookmarkEnd w:id="5"/>
      <w:r w:rsidRPr="0091437B">
        <w:rPr>
          <w:rFonts w:ascii="Times New Roman" w:hAnsi="Times New Roman" w:cs="Times New Roman"/>
        </w:rPr>
        <w:t xml:space="preserve"> </w:t>
      </w:r>
    </w:p>
    <w:p w:rsidR="006D7AAB" w:rsidRPr="0091437B" w:rsidRDefault="006D7AAB" w:rsidP="0050719A">
      <w:pPr>
        <w:spacing w:after="0" w:line="240" w:lineRule="auto"/>
        <w:jc w:val="both"/>
        <w:rPr>
          <w:rFonts w:ascii="Times New Roman" w:hAnsi="Times New Roman" w:cs="Times New Roman"/>
          <w:b/>
          <w:bCs/>
        </w:rPr>
      </w:pPr>
    </w:p>
    <w:p w:rsidR="00EE0EB0" w:rsidRPr="0091437B" w:rsidRDefault="00EE0EB0" w:rsidP="00716A1C">
      <w:pPr>
        <w:spacing w:after="0" w:line="240" w:lineRule="auto"/>
        <w:jc w:val="both"/>
        <w:rPr>
          <w:rFonts w:ascii="Times New Roman" w:hAnsi="Times New Roman" w:cs="Times New Roman"/>
          <w:b/>
          <w:bCs/>
        </w:rPr>
      </w:pPr>
      <w:r w:rsidRPr="0091437B">
        <w:rPr>
          <w:rFonts w:ascii="Times New Roman" w:hAnsi="Times New Roman" w:cs="Times New Roman"/>
          <w:b/>
          <w:bCs/>
        </w:rPr>
        <w:t>5. O udzielenie zamówienia mogą się ubiegać Wykonawcy, którzy:</w:t>
      </w:r>
    </w:p>
    <w:p w:rsidR="00716A1C" w:rsidRPr="00716A1C" w:rsidRDefault="00716A1C" w:rsidP="00716A1C">
      <w:pPr>
        <w:widowControl w:val="0"/>
        <w:suppressAutoHyphens/>
        <w:autoSpaceDE w:val="0"/>
        <w:spacing w:after="0" w:line="240" w:lineRule="auto"/>
        <w:ind w:left="284"/>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.1</w:t>
      </w:r>
      <w:r w:rsidRPr="00716A1C">
        <w:rPr>
          <w:rFonts w:ascii="Times New Roman" w:eastAsia="SimSun" w:hAnsi="Times New Roman" w:cs="Times New Roman"/>
          <w:color w:val="000000"/>
          <w:lang w:eastAsia="ar-SA"/>
        </w:rPr>
        <w:t xml:space="preserve"> N</w:t>
      </w:r>
      <w:r w:rsidRPr="00716A1C">
        <w:rPr>
          <w:rFonts w:ascii="Times New Roman" w:eastAsia="SimSun" w:hAnsi="Times New Roman" w:cs="Times New Roman"/>
          <w:b/>
          <w:color w:val="000000"/>
          <w:lang w:eastAsia="ar-SA"/>
        </w:rPr>
        <w:t xml:space="preserve">ie podlegają wykluczeniu z postępowania </w:t>
      </w:r>
      <w:r w:rsidRPr="00716A1C">
        <w:rPr>
          <w:rFonts w:ascii="Times New Roman" w:eastAsia="SimSun" w:hAnsi="Times New Roman" w:cs="Times New Roman"/>
          <w:color w:val="000000"/>
          <w:lang w:eastAsia="ar-SA"/>
        </w:rPr>
        <w:t>na podstawie art. 24 ust. 1 i art. 24 ust. 5 pkt 1 ustawy Pzp tj.</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lang w:eastAsia="ar-SA"/>
        </w:rPr>
      </w:pPr>
      <w:r w:rsidRPr="00716A1C">
        <w:rPr>
          <w:rFonts w:ascii="Times New Roman" w:eastAsia="Times New Roman" w:hAnsi="Times New Roman" w:cs="Times New Roman"/>
          <w:bCs/>
          <w:lang w:eastAsia="ar-SA"/>
        </w:rPr>
        <w:t>1) posiadają</w:t>
      </w:r>
      <w:r w:rsidRPr="00716A1C">
        <w:rPr>
          <w:rFonts w:ascii="Times New Roman" w:eastAsia="Times New Roman" w:hAnsi="Times New Roman" w:cs="Times New Roman"/>
          <w:b/>
          <w:bCs/>
          <w:lang w:eastAsia="ar-SA"/>
        </w:rPr>
        <w:t xml:space="preserve"> </w:t>
      </w:r>
      <w:r w:rsidRPr="00716A1C">
        <w:rPr>
          <w:rFonts w:ascii="Times New Roman" w:eastAsia="Times New Roman" w:hAnsi="Times New Roman" w:cs="Times New Roman"/>
          <w:bCs/>
          <w:lang w:eastAsia="ar-SA"/>
        </w:rPr>
        <w:t>aktualny wpis do właściwego rejestru lub centralnej ewidencji i informacji o działalności gospodarczej, jeżeli odrębne przepisy wymagają wpisu do rejestru lub ewidencji, w celu potwierdzenia braku podstaw wykluczenia na podstawie art.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24 ust.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5 pkt</w:t>
      </w:r>
      <w:r>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1 ustawy Pzp.</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b/>
          <w:lang w:eastAsia="ar-SA"/>
        </w:rPr>
      </w:pPr>
      <w:r w:rsidRPr="00716A1C">
        <w:rPr>
          <w:rFonts w:ascii="Times New Roman" w:eastAsia="Times New Roman" w:hAnsi="Times New Roman" w:cs="Times New Roman"/>
          <w:lang w:eastAsia="ar-SA"/>
        </w:rPr>
        <w:t xml:space="preserve">2) złożą oświadczenie potwierdzające brak podstaw wykluczenia wykonawcy z udziału w postępowaniu. Wzór oświadczenia stanowi Załącznik nr 3 do niniejszej specyfikacji. </w:t>
      </w: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.2</w:t>
      </w:r>
      <w:r w:rsidRPr="00716A1C">
        <w:rPr>
          <w:rFonts w:ascii="Times New Roman" w:eastAsia="SimSun" w:hAnsi="Times New Roman" w:cs="Times New Roman"/>
          <w:color w:val="000000"/>
          <w:lang w:eastAsia="ar-SA"/>
        </w:rPr>
        <w:t xml:space="preserve"> </w:t>
      </w:r>
      <w:r w:rsidRPr="00716A1C">
        <w:rPr>
          <w:rFonts w:ascii="Times New Roman" w:eastAsia="SimSun" w:hAnsi="Times New Roman" w:cs="Times New Roman"/>
          <w:b/>
          <w:color w:val="000000"/>
          <w:lang w:eastAsia="ar-SA"/>
        </w:rPr>
        <w:t>Spełniają warunki udziału w postępowaniu</w:t>
      </w:r>
      <w:r w:rsidRPr="00716A1C">
        <w:rPr>
          <w:rFonts w:ascii="Times New Roman" w:eastAsia="SimSun" w:hAnsi="Times New Roman" w:cs="Times New Roman"/>
          <w:color w:val="000000"/>
          <w:lang w:eastAsia="ar-SA"/>
        </w:rPr>
        <w:t xml:space="preserve"> dotyczące:</w:t>
      </w:r>
    </w:p>
    <w:p w:rsidR="00716A1C" w:rsidRPr="00716A1C" w:rsidRDefault="00716A1C" w:rsidP="00716A1C">
      <w:pPr>
        <w:widowControl w:val="0"/>
        <w:suppressAutoHyphens/>
        <w:autoSpaceDE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SimSun" w:hAnsi="Times New Roman" w:cs="Times New Roman"/>
          <w:color w:val="000000"/>
          <w:lang w:eastAsia="ar-SA"/>
        </w:rPr>
        <w:t>1) kompetencji lub uprawnień do prowadzenia określonej działalności zawodowej, o ile wynika to z odrębnych przepisów</w:t>
      </w:r>
      <w:r w:rsidRPr="00716A1C">
        <w:rPr>
          <w:rFonts w:ascii="Times New Roman" w:eastAsia="SimSun" w:hAnsi="Times New Roman" w:cs="Times New Roman"/>
          <w:color w:val="4F81BD"/>
          <w:lang w:eastAsia="ar-SA"/>
        </w:rPr>
        <w:t>.</w:t>
      </w:r>
    </w:p>
    <w:p w:rsidR="00716A1C" w:rsidRPr="00716A1C" w:rsidRDefault="00716A1C" w:rsidP="00716A1C">
      <w:pPr>
        <w:tabs>
          <w:tab w:val="num" w:pos="1418"/>
        </w:tabs>
        <w:suppressAutoHyphens/>
        <w:autoSpaceDE w:val="0"/>
        <w:autoSpaceDN w:val="0"/>
        <w:adjustRightInd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Times New Roman" w:hAnsi="Times New Roman" w:cs="Times New Roman"/>
          <w:lang w:eastAsia="ar-SA"/>
        </w:rPr>
        <w:tab/>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4F81BD"/>
          <w:lang w:eastAsia="ar-SA"/>
        </w:rPr>
      </w:pPr>
      <w:r w:rsidRPr="00716A1C">
        <w:rPr>
          <w:rFonts w:ascii="Times New Roman" w:eastAsia="Times New Roman" w:hAnsi="Times New Roman" w:cs="Times New Roman"/>
          <w:color w:val="000000"/>
          <w:lang w:eastAsia="ar-SA"/>
        </w:rPr>
        <w:t>2) sytuacji ekonomicznej lub finansowej;</w:t>
      </w:r>
    </w:p>
    <w:p w:rsidR="00716A1C" w:rsidRP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000000"/>
          <w:lang w:eastAsia="ar-SA"/>
        </w:rPr>
      </w:pPr>
      <w:r w:rsidRPr="00716A1C">
        <w:rPr>
          <w:rFonts w:ascii="Times New Roman" w:eastAsia="Times New Roman" w:hAnsi="Times New Roman" w:cs="Times New Roman"/>
          <w:color w:val="000000"/>
          <w:lang w:eastAsia="ar-SA"/>
        </w:rPr>
        <w:t>3)</w:t>
      </w:r>
      <w:r w:rsidRPr="00716A1C">
        <w:rPr>
          <w:rFonts w:ascii="Times New Roman" w:eastAsia="Times New Roman" w:hAnsi="Times New Roman" w:cs="Times New Roman"/>
          <w:color w:val="000000"/>
          <w:lang w:eastAsia="ar-SA"/>
        </w:rPr>
        <w:tab/>
        <w:t>zdolności technicznej lub zawodowej</w:t>
      </w:r>
      <w:r>
        <w:rPr>
          <w:rFonts w:ascii="Times New Roman" w:eastAsia="Times New Roman" w:hAnsi="Times New Roman" w:cs="Times New Roman"/>
          <w:color w:val="000000"/>
          <w:lang w:eastAsia="ar-SA"/>
        </w:rPr>
        <w:t>:</w:t>
      </w:r>
    </w:p>
    <w:p w:rsid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uzna, że warunek został spełniony, jeżeli Wykonawca załączy do oferty podpisane oświadczenie</w:t>
      </w:r>
      <w:r w:rsidR="00A70657">
        <w:rPr>
          <w:rFonts w:ascii="Times New Roman" w:eastAsia="Times New Roman" w:hAnsi="Times New Roman" w:cs="Times New Roman"/>
          <w:lang w:eastAsia="ar-SA"/>
        </w:rPr>
        <w:t xml:space="preserve"> stanowiący</w:t>
      </w:r>
      <w:r w:rsidRPr="00716A1C">
        <w:rPr>
          <w:rFonts w:ascii="Times New Roman" w:eastAsia="Times New Roman" w:hAnsi="Times New Roman" w:cs="Times New Roman"/>
          <w:lang w:eastAsia="ar-SA"/>
        </w:rPr>
        <w:t xml:space="preserve"> </w:t>
      </w:r>
      <w:r w:rsidR="0027696A">
        <w:rPr>
          <w:rFonts w:ascii="Times New Roman" w:eastAsia="Times New Roman" w:hAnsi="Times New Roman" w:cs="Times New Roman"/>
          <w:lang w:eastAsia="ar-SA"/>
        </w:rPr>
        <w:t>Z</w:t>
      </w:r>
      <w:r w:rsidRPr="00716A1C">
        <w:rPr>
          <w:rFonts w:ascii="Times New Roman" w:eastAsia="Times New Roman" w:hAnsi="Times New Roman" w:cs="Times New Roman"/>
          <w:lang w:eastAsia="ar-SA"/>
        </w:rPr>
        <w:t>ałącznik nr</w:t>
      </w:r>
      <w:r>
        <w:rPr>
          <w:rFonts w:ascii="Times New Roman" w:eastAsia="Times New Roman" w:hAnsi="Times New Roman" w:cs="Times New Roman"/>
          <w:lang w:eastAsia="ar-SA"/>
        </w:rPr>
        <w:t xml:space="preserve"> </w:t>
      </w:r>
      <w:r w:rsidR="00A70657">
        <w:rPr>
          <w:rFonts w:ascii="Times New Roman" w:eastAsia="Times New Roman" w:hAnsi="Times New Roman" w:cs="Times New Roman"/>
          <w:lang w:eastAsia="ar-SA"/>
        </w:rPr>
        <w:t>6</w:t>
      </w:r>
      <w:r w:rsidRPr="00716A1C">
        <w:rPr>
          <w:rFonts w:ascii="Times New Roman" w:eastAsia="Times New Roman" w:hAnsi="Times New Roman" w:cs="Times New Roman"/>
          <w:lang w:eastAsia="ar-SA"/>
        </w:rPr>
        <w:t xml:space="preserve"> do SIWZ</w:t>
      </w:r>
      <w:r w:rsidR="00335FBE">
        <w:rPr>
          <w:rFonts w:ascii="Times New Roman" w:eastAsia="Times New Roman" w:hAnsi="Times New Roman" w:cs="Times New Roman"/>
          <w:lang w:eastAsia="ar-SA"/>
        </w:rPr>
        <w:t>. Zamawiający po wyborze najkorzystniejszej oferty może żądać od Wykonawcy przedstawienia n/w dokumentów:</w:t>
      </w:r>
    </w:p>
    <w:p w:rsidR="00D348A8" w:rsidRPr="00D348A8" w:rsidRDefault="00D348A8" w:rsidP="00716A1C">
      <w:pPr>
        <w:suppressAutoHyphens/>
        <w:spacing w:after="0" w:line="240" w:lineRule="auto"/>
        <w:ind w:left="709" w:hanging="1"/>
        <w:jc w:val="both"/>
        <w:rPr>
          <w:rFonts w:ascii="Times New Roman" w:eastAsia="Times New Roman" w:hAnsi="Times New Roman" w:cs="Times New Roman"/>
          <w:b/>
          <w:u w:val="single"/>
          <w:lang w:eastAsia="ar-SA"/>
        </w:rPr>
      </w:pPr>
      <w:bookmarkStart w:id="6" w:name="_Hlk528316916"/>
      <w:r w:rsidRPr="00D348A8">
        <w:rPr>
          <w:rFonts w:ascii="Times New Roman" w:eastAsia="Times New Roman" w:hAnsi="Times New Roman" w:cs="Times New Roman"/>
          <w:b/>
          <w:u w:val="single"/>
          <w:lang w:eastAsia="ar-SA"/>
        </w:rPr>
        <w:t>Zadanie 1 i 2</w:t>
      </w:r>
    </w:p>
    <w:p w:rsidR="00335FBE" w:rsidRDefault="00D348A8"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studiów magisterskich w dziedzinie psychologii</w:t>
      </w:r>
    </w:p>
    <w:p w:rsidR="00D348A8" w:rsidRPr="00D348A8" w:rsidRDefault="00D348A8"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Referencje dotyczące posiadania doświadczenia pracy z dziećmi min. 1 rok </w:t>
      </w:r>
    </w:p>
    <w:bookmarkEnd w:id="6"/>
    <w:p w:rsidR="00716A1C" w:rsidRDefault="00716A1C" w:rsidP="0050719A">
      <w:pPr>
        <w:spacing w:after="0" w:line="240" w:lineRule="auto"/>
        <w:jc w:val="both"/>
        <w:rPr>
          <w:rFonts w:ascii="Times New Roman" w:hAnsi="Times New Roman" w:cs="Times New Roman"/>
          <w:b/>
          <w:bCs/>
        </w:rPr>
      </w:pPr>
    </w:p>
    <w:p w:rsidR="00D348A8" w:rsidRPr="00D348A8" w:rsidRDefault="00D348A8" w:rsidP="00D348A8">
      <w:pPr>
        <w:suppressAutoHyphens/>
        <w:spacing w:after="0" w:line="240" w:lineRule="auto"/>
        <w:ind w:left="709" w:hanging="1"/>
        <w:jc w:val="both"/>
        <w:rPr>
          <w:rFonts w:ascii="Times New Roman" w:eastAsia="Times New Roman" w:hAnsi="Times New Roman" w:cs="Times New Roman"/>
          <w:b/>
          <w:u w:val="single"/>
          <w:lang w:eastAsia="ar-SA"/>
        </w:rPr>
      </w:pPr>
      <w:r w:rsidRPr="00D348A8">
        <w:rPr>
          <w:rFonts w:ascii="Times New Roman" w:eastAsia="Times New Roman" w:hAnsi="Times New Roman" w:cs="Times New Roman"/>
          <w:b/>
          <w:u w:val="single"/>
          <w:lang w:eastAsia="ar-SA"/>
        </w:rPr>
        <w:t xml:space="preserve">Zadanie </w:t>
      </w:r>
      <w:r>
        <w:rPr>
          <w:rFonts w:ascii="Times New Roman" w:eastAsia="Times New Roman" w:hAnsi="Times New Roman" w:cs="Times New Roman"/>
          <w:b/>
          <w:u w:val="single"/>
          <w:lang w:eastAsia="ar-SA"/>
        </w:rPr>
        <w:t>3</w:t>
      </w:r>
      <w:r w:rsidRPr="00D348A8">
        <w:rPr>
          <w:rFonts w:ascii="Times New Roman" w:eastAsia="Times New Roman" w:hAnsi="Times New Roman" w:cs="Times New Roman"/>
          <w:b/>
          <w:u w:val="single"/>
          <w:lang w:eastAsia="ar-SA"/>
        </w:rPr>
        <w:t xml:space="preserve"> i </w:t>
      </w:r>
      <w:r>
        <w:rPr>
          <w:rFonts w:ascii="Times New Roman" w:eastAsia="Times New Roman" w:hAnsi="Times New Roman" w:cs="Times New Roman"/>
          <w:b/>
          <w:u w:val="single"/>
          <w:lang w:eastAsia="ar-SA"/>
        </w:rPr>
        <w:t>4</w:t>
      </w:r>
    </w:p>
    <w:p w:rsidR="00D348A8" w:rsidRDefault="00D348A8" w:rsidP="00EB65E1">
      <w:pPr>
        <w:pStyle w:val="Akapitzlist"/>
        <w:numPr>
          <w:ilvl w:val="0"/>
          <w:numId w:val="2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studiów magisterskich w dziedzinie pedagogiki</w:t>
      </w:r>
    </w:p>
    <w:p w:rsidR="00D348A8" w:rsidRPr="00D348A8" w:rsidRDefault="00D348A8" w:rsidP="00EB65E1">
      <w:pPr>
        <w:pStyle w:val="Akapitzlist"/>
        <w:numPr>
          <w:ilvl w:val="0"/>
          <w:numId w:val="2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Referencje dotyczące posiadania doświadczenia pracy z dziećmi min. 1 rok </w:t>
      </w:r>
    </w:p>
    <w:p w:rsidR="007F20CE" w:rsidRPr="0091437B" w:rsidRDefault="007F20CE" w:rsidP="0050719A">
      <w:pPr>
        <w:spacing w:after="0" w:line="240" w:lineRule="auto"/>
        <w:jc w:val="both"/>
        <w:rPr>
          <w:rFonts w:ascii="Times New Roman" w:hAnsi="Times New Roman" w:cs="Times New Roman"/>
        </w:rPr>
      </w:pPr>
    </w:p>
    <w:p w:rsidR="00EE0EB0" w:rsidRPr="0091437B" w:rsidRDefault="0027696A" w:rsidP="0027696A">
      <w:pPr>
        <w:tabs>
          <w:tab w:val="left" w:pos="567"/>
        </w:tabs>
        <w:spacing w:after="0" w:line="240" w:lineRule="auto"/>
        <w:jc w:val="both"/>
        <w:rPr>
          <w:rFonts w:ascii="Times New Roman" w:hAnsi="Times New Roman" w:cs="Times New Roman"/>
        </w:rPr>
      </w:pPr>
      <w:r>
        <w:rPr>
          <w:rFonts w:ascii="Times New Roman" w:hAnsi="Times New Roman" w:cs="Times New Roman"/>
          <w:b/>
          <w:bCs/>
        </w:rPr>
        <w:t xml:space="preserve">5.3 </w:t>
      </w:r>
      <w:r w:rsidR="00EE0EB0" w:rsidRPr="0091437B">
        <w:rPr>
          <w:rFonts w:ascii="Times New Roman" w:hAnsi="Times New Roman" w:cs="Times New Roman"/>
          <w:b/>
          <w:bCs/>
        </w:rPr>
        <w:t xml:space="preserve">Jeżeli </w:t>
      </w:r>
      <w:r>
        <w:rPr>
          <w:rFonts w:ascii="Times New Roman" w:hAnsi="Times New Roman" w:cs="Times New Roman"/>
          <w:b/>
          <w:bCs/>
        </w:rPr>
        <w:t>W</w:t>
      </w:r>
      <w:r w:rsidR="00EE0EB0" w:rsidRPr="0091437B">
        <w:rPr>
          <w:rFonts w:ascii="Times New Roman" w:hAnsi="Times New Roman" w:cs="Times New Roman"/>
          <w:b/>
          <w:bCs/>
        </w:rPr>
        <w:t>ykonawca ma siedzibę lub miejsce zamieszkania poza terytorium Rzeczpospolitej Polskiej,</w:t>
      </w:r>
      <w:r w:rsidR="00EE0EB0" w:rsidRPr="0091437B">
        <w:rPr>
          <w:rFonts w:ascii="Times New Roman" w:hAnsi="Times New Roman" w:cs="Times New Roman"/>
        </w:rPr>
        <w:t xml:space="preserve"> zamiast dokumentu, o którym w pkt 5.1 </w:t>
      </w:r>
      <w:proofErr w:type="spellStart"/>
      <w:r w:rsidR="00EE0EB0" w:rsidRPr="0091437B">
        <w:rPr>
          <w:rFonts w:ascii="Times New Roman" w:hAnsi="Times New Roman" w:cs="Times New Roman"/>
        </w:rPr>
        <w:t>ppkt</w:t>
      </w:r>
      <w:proofErr w:type="spellEnd"/>
      <w:r w:rsidR="00EE0EB0" w:rsidRPr="0091437B">
        <w:rPr>
          <w:rFonts w:ascii="Times New Roman" w:hAnsi="Times New Roman" w:cs="Times New Roman"/>
        </w:rPr>
        <w:t xml:space="preserve">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E0EB0" w:rsidRPr="0027696A" w:rsidRDefault="00EE0EB0" w:rsidP="0050719A">
      <w:pPr>
        <w:spacing w:after="0" w:line="240" w:lineRule="auto"/>
        <w:jc w:val="both"/>
        <w:rPr>
          <w:rFonts w:ascii="Times New Roman" w:hAnsi="Times New Roman" w:cs="Times New Roman"/>
          <w:i/>
          <w:iCs/>
        </w:rPr>
      </w:pPr>
      <w:r w:rsidRPr="0027696A">
        <w:rPr>
          <w:rFonts w:ascii="Times New Roman" w:hAnsi="Times New Roman" w:cs="Times New Roman"/>
          <w:bCs/>
          <w:i/>
          <w:iCs/>
          <w:u w:val="single"/>
        </w:rPr>
        <w:t>Uwaga</w:t>
      </w:r>
      <w:r w:rsidRPr="0027696A">
        <w:rPr>
          <w:rFonts w:ascii="Times New Roman" w:hAnsi="Times New Roman" w:cs="Times New Roman"/>
          <w:bCs/>
          <w:i/>
          <w:iCs/>
        </w:rPr>
        <w:t>:</w:t>
      </w:r>
      <w:r w:rsidRPr="0027696A">
        <w:rPr>
          <w:rFonts w:ascii="Times New Roman" w:hAnsi="Times New Roman" w:cs="Times New Roman"/>
          <w:i/>
          <w:iCs/>
        </w:rPr>
        <w:t xml:space="preserve">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w:t>
      </w:r>
      <w:r w:rsidRPr="0027696A">
        <w:rPr>
          <w:rFonts w:ascii="Times New Roman" w:hAnsi="Times New Roman" w:cs="Times New Roman"/>
          <w:i/>
          <w:iCs/>
        </w:rPr>
        <w:lastRenderedPageBreak/>
        <w:t>samorządu zawodowego lub gospodarczego, właściwym ze względu na siedzibę lub miejsce zamieszkania wykonawcy lub miejsce zamieszkania tej osoby. Powyższy dokument obejmuje okres odpowiednio jak w pkt 5.2</w:t>
      </w:r>
    </w:p>
    <w:p w:rsidR="007F20CE" w:rsidRPr="0091437B" w:rsidRDefault="007F20CE" w:rsidP="0050719A">
      <w:pPr>
        <w:spacing w:after="0" w:line="240" w:lineRule="auto"/>
        <w:jc w:val="both"/>
        <w:rPr>
          <w:rFonts w:ascii="Times New Roman" w:hAnsi="Times New Roman" w:cs="Times New Roman"/>
          <w:b/>
          <w:bCs/>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
          <w:bCs/>
        </w:rPr>
        <w:t>6.</w:t>
      </w:r>
      <w:r w:rsidRPr="0091437B">
        <w:rPr>
          <w:rFonts w:ascii="Times New Roman" w:hAnsi="Times New Roman" w:cs="Times New Roman"/>
        </w:rPr>
        <w:t xml:space="preserve">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6D7AAB" w:rsidRPr="0091437B">
        <w:rPr>
          <w:rFonts w:ascii="Times New Roman" w:hAnsi="Times New Roman" w:cs="Times New Roman"/>
        </w:rPr>
        <w:t>oku</w:t>
      </w:r>
      <w:r w:rsidRPr="0091437B">
        <w:rPr>
          <w:rFonts w:ascii="Times New Roman" w:hAnsi="Times New Roman" w:cs="Times New Roman"/>
        </w:rPr>
        <w:t xml:space="preserve"> Prawo upadłościowe (Dz. U. z 2017 r., poz. 2344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Zamawiający może wykluczyć z postępowania wykonawcę jeżeli zajdą okoliczności wskazane w art. 24 ust. 5.</w:t>
      </w:r>
    </w:p>
    <w:p w:rsidR="006D7AAB" w:rsidRPr="0091437B" w:rsidRDefault="006D7AAB"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ind w:left="600" w:hanging="600"/>
        <w:jc w:val="both"/>
        <w:rPr>
          <w:rFonts w:ascii="Times New Roman" w:hAnsi="Times New Roman" w:cs="Times New Roman"/>
          <w:b/>
          <w:bCs/>
        </w:rPr>
      </w:pPr>
      <w:r w:rsidRPr="0091437B">
        <w:rPr>
          <w:rFonts w:ascii="Times New Roman" w:hAnsi="Times New Roman" w:cs="Times New Roman"/>
          <w:b/>
          <w:bCs/>
        </w:rPr>
        <w:t xml:space="preserve">7. Wykaz oświadczeń lub dokumentów, jakie mają dostarczyć wykonawcy: </w:t>
      </w: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91437B"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Nazwa dokumentu, materiałów</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Uwagi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ilość egzemplarzy</w:t>
            </w:r>
          </w:p>
        </w:tc>
      </w:tr>
      <w:tr w:rsidR="00EE0EB0" w:rsidRPr="0091437B" w:rsidTr="00EF59A0">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91437B">
              <w:rPr>
                <w:rFonts w:ascii="Times New Roman" w:hAnsi="Times New Roman" w:cs="Times New Roman"/>
                <w:b/>
                <w:bCs/>
                <w:color w:val="000000"/>
              </w:rPr>
              <w:t>Formularz oferty ogólny</w:t>
            </w:r>
            <w:r w:rsidRPr="0091437B">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Właściwie wypełniona i podpisana oferta zawierająca jedną ostateczną cenę na udzielenie zamówienia w tym wartość netto, podatek VAT i wartość brutto.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7F20CE"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1 do SIWZ </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w:t>
            </w:r>
            <w:r w:rsidR="007F20CE" w:rsidRPr="0091437B">
              <w:rPr>
                <w:rFonts w:ascii="Times New Roman" w:hAnsi="Times New Roman" w:cs="Times New Roman"/>
                <w:color w:val="000000"/>
              </w:rPr>
              <w:t xml:space="preserve">               </w:t>
            </w:r>
            <w:r w:rsidRPr="0091437B">
              <w:rPr>
                <w:rFonts w:ascii="Times New Roman" w:hAnsi="Times New Roman" w:cs="Times New Roman"/>
                <w:color w:val="000000"/>
              </w:rPr>
              <w:t xml:space="preserve"> 1</w:t>
            </w:r>
          </w:p>
        </w:tc>
      </w:tr>
      <w:tr w:rsidR="00EE0EB0" w:rsidRPr="0091437B" w:rsidTr="00EF59A0">
        <w:trPr>
          <w:trHeight w:val="128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2</w:t>
            </w:r>
          </w:p>
          <w:p w:rsidR="00EE0EB0" w:rsidRPr="0091437B" w:rsidRDefault="00EE0EB0" w:rsidP="0050719A">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Formularz oferty szczegółowy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Wszystkie rubryki należy wypełnić wg. zawartych w nim wskazań i dołączyć do oferty. </w:t>
            </w:r>
          </w:p>
        </w:tc>
        <w:tc>
          <w:tcPr>
            <w:tcW w:w="170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 xml:space="preserve">ącznik </w:t>
            </w:r>
            <w:r w:rsidR="00EE0EB0" w:rsidRPr="0091437B">
              <w:rPr>
                <w:rFonts w:ascii="Times New Roman" w:hAnsi="Times New Roman" w:cs="Times New Roman"/>
                <w:color w:val="000000"/>
              </w:rPr>
              <w:t>nr 2 do SIWZ</w:t>
            </w:r>
          </w:p>
          <w:p w:rsidR="00EE0EB0" w:rsidRPr="0091437B" w:rsidRDefault="00EE0EB0" w:rsidP="0050719A">
            <w:pPr>
              <w:spacing w:after="0" w:line="240" w:lineRule="auto"/>
              <w:rPr>
                <w:rFonts w:ascii="Times New Roman" w:hAnsi="Times New Roman" w:cs="Times New Roman"/>
              </w:rPr>
            </w:pPr>
            <w:r w:rsidRPr="0091437B">
              <w:rPr>
                <w:rFonts w:ascii="Times New Roman" w:hAnsi="Times New Roman" w:cs="Times New Roman"/>
                <w:color w:val="000000"/>
              </w:rPr>
              <w:t xml:space="preserve">                       1</w:t>
            </w:r>
          </w:p>
        </w:tc>
      </w:tr>
      <w:tr w:rsidR="00EE0EB0" w:rsidRPr="0091437B"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przesłanek wykluczenia z postępowania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wykluczenia z postępowania.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3 do SIWZ</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                       1                             </w:t>
            </w:r>
          </w:p>
        </w:tc>
      </w:tr>
      <w:tr w:rsidR="00EE0EB0" w:rsidRPr="0091437B"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4</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spełnienia warunków udziału w postępowaniu.</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7F20CE"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4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color w:val="000000"/>
              </w:rPr>
              <w:t xml:space="preserve">Istotne </w:t>
            </w:r>
            <w:r w:rsidR="00EF59A0" w:rsidRPr="0091437B">
              <w:rPr>
                <w:rFonts w:ascii="Times New Roman" w:hAnsi="Times New Roman" w:cs="Times New Roman"/>
                <w:b/>
                <w:color w:val="000000"/>
              </w:rPr>
              <w:t>postanowienia</w:t>
            </w:r>
            <w:r w:rsidRPr="0091437B">
              <w:rPr>
                <w:rFonts w:ascii="Times New Roman" w:hAnsi="Times New Roman" w:cs="Times New Roman"/>
                <w:b/>
                <w:color w:val="00000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Zaakceptowany </w:t>
            </w:r>
            <w:r w:rsidR="00EF59A0" w:rsidRPr="0091437B">
              <w:rPr>
                <w:rFonts w:ascii="Times New Roman" w:hAnsi="Times New Roman" w:cs="Times New Roman"/>
                <w:color w:val="000000"/>
              </w:rPr>
              <w:t>projekt</w:t>
            </w:r>
            <w:r w:rsidRPr="0091437B">
              <w:rPr>
                <w:rFonts w:ascii="Times New Roman" w:hAnsi="Times New Roman" w:cs="Times New Roman"/>
                <w:color w:val="00000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5 do </w:t>
            </w:r>
            <w:r w:rsidRPr="0091437B">
              <w:rPr>
                <w:rFonts w:ascii="Times New Roman" w:hAnsi="Times New Roman" w:cs="Times New Roman"/>
                <w:color w:val="000000"/>
              </w:rPr>
              <w:t>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77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6</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Oświadczenie</w:t>
            </w:r>
            <w:r w:rsidRPr="0091437B">
              <w:rPr>
                <w:rFonts w:ascii="Times New Roman" w:hAnsi="Times New Roman" w:cs="Times New Roman"/>
                <w:color w:val="000000"/>
              </w:rPr>
              <w:t xml:space="preserve"> </w:t>
            </w:r>
            <w:r w:rsidRPr="0091437B">
              <w:rPr>
                <w:rFonts w:ascii="Times New Roman" w:hAnsi="Times New Roman" w:cs="Times New Roman"/>
                <w:b/>
                <w:color w:val="000000"/>
              </w:rPr>
              <w:t>Wykonawcy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posiadanego wykształcenia</w:t>
            </w:r>
            <w:r w:rsidR="00E42033">
              <w:rPr>
                <w:rFonts w:ascii="Times New Roman" w:hAnsi="Times New Roman" w:cs="Times New Roman"/>
                <w:color w:val="000000"/>
              </w:rPr>
              <w:t>,</w:t>
            </w:r>
            <w:r w:rsidRPr="0091437B">
              <w:rPr>
                <w:rFonts w:ascii="Times New Roman" w:hAnsi="Times New Roman" w:cs="Times New Roman"/>
                <w:color w:val="000000"/>
              </w:rPr>
              <w:t xml:space="preserve"> doświadczenia pracy </w:t>
            </w:r>
            <w:r w:rsidR="00D348A8">
              <w:rPr>
                <w:rFonts w:ascii="Times New Roman" w:hAnsi="Times New Roman" w:cs="Times New Roman"/>
                <w:color w:val="000000"/>
              </w:rPr>
              <w:t>z dziećmi</w:t>
            </w:r>
            <w:r w:rsidR="00E42033">
              <w:rPr>
                <w:rFonts w:ascii="Times New Roman" w:hAnsi="Times New Roman" w:cs="Times New Roman"/>
                <w:color w:val="000000"/>
              </w:rPr>
              <w:t>, zaangażowania w wykonywaniu zadań oraz zaangażowania zawodowego.</w:t>
            </w:r>
            <w:bookmarkStart w:id="7" w:name="_GoBack"/>
            <w:bookmarkEnd w:id="7"/>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6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lastRenderedPageBreak/>
              <w:t>7</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7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8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9</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Wzór dokumentu stanowi Załącznik nr 9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7.1 W przypadku wspólnego ubiegania się o zamówienie</w:t>
      </w:r>
      <w:r w:rsidR="001271D7">
        <w:rPr>
          <w:rFonts w:ascii="Times New Roman" w:hAnsi="Times New Roman" w:cs="Times New Roman"/>
          <w:b/>
          <w:bCs/>
          <w:color w:val="000000"/>
        </w:rPr>
        <w:t>(konsorcjum)</w:t>
      </w:r>
      <w:r w:rsidRPr="0091437B">
        <w:rPr>
          <w:rFonts w:ascii="Times New Roman" w:hAnsi="Times New Roman" w:cs="Times New Roman"/>
          <w:b/>
          <w:bCs/>
          <w:color w:val="000000"/>
        </w:rPr>
        <w:t xml:space="preserve"> przez wykonawców oświadczenia, stanowiące załącznik 3 i 4, składa każdy z wykonawców wspólnie ubiegających się o zamówienie.</w:t>
      </w:r>
    </w:p>
    <w:p w:rsidR="00EE0EB0" w:rsidRPr="0091437B" w:rsidRDefault="00EE0EB0" w:rsidP="00EB65E1">
      <w:pPr>
        <w:pStyle w:val="Wcicienormalne"/>
        <w:numPr>
          <w:ilvl w:val="1"/>
          <w:numId w:val="13"/>
        </w:numPr>
        <w:tabs>
          <w:tab w:val="clear" w:pos="360"/>
          <w:tab w:val="num" w:pos="0"/>
          <w:tab w:val="left" w:pos="426"/>
        </w:tabs>
        <w:ind w:left="0" w:firstLine="0"/>
        <w:jc w:val="both"/>
        <w:rPr>
          <w:b/>
          <w:bCs/>
          <w:sz w:val="22"/>
          <w:szCs w:val="22"/>
        </w:rPr>
      </w:pPr>
      <w:r w:rsidRPr="0091437B">
        <w:rPr>
          <w:sz w:val="22"/>
          <w:szCs w:val="22"/>
        </w:rPr>
        <w:t>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EE0EB0" w:rsidRPr="0091437B" w:rsidRDefault="00EE0EB0" w:rsidP="00EB65E1">
      <w:pPr>
        <w:widowControl w:val="0"/>
        <w:numPr>
          <w:ilvl w:val="1"/>
          <w:numId w:val="13"/>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u w:val="single"/>
        </w:rPr>
      </w:pPr>
      <w:r w:rsidRPr="0091437B">
        <w:rPr>
          <w:rFonts w:ascii="Times New Roman" w:hAnsi="Times New Roman" w:cs="Times New Roman"/>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91437B">
        <w:rPr>
          <w:rFonts w:ascii="Times New Roman" w:hAnsi="Times New Roman" w:cs="Times New Roman"/>
          <w:color w:val="000000"/>
          <w:u w:val="single"/>
        </w:rPr>
        <w:t>w terminie przez siebie wskazanym,</w:t>
      </w:r>
      <w:r w:rsidRPr="0091437B">
        <w:rPr>
          <w:rFonts w:ascii="Times New Roman" w:hAnsi="Times New Roman" w:cs="Times New Roman"/>
          <w:color w:val="000000"/>
        </w:rPr>
        <w:t xml:space="preserve"> chyba że mimo ich złożenia, uzupełnienia lub poprawienia lub udzielenia wyjaśnień oferta wykonawcy podlega odrzuceniu albo konieczne byłoby unieważnienie postępowania.</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Dokumenty, inne niż oświadczenia składa się w oryginale lub kserokopii poświadczonej za zgodność z oryginałem.</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nie jest zobowiązany do złożenia oświadczeń lub dokumentów potwierdzających okoliczności, o których mowa w art. 25 ust. 1 pkt 1 i 3, jeżeli:</w:t>
      </w:r>
    </w:p>
    <w:p w:rsidR="00EE0EB0" w:rsidRPr="0091437B" w:rsidRDefault="00EE0EB0" w:rsidP="00EB65E1">
      <w:pPr>
        <w:widowControl w:val="0"/>
        <w:numPr>
          <w:ilvl w:val="0"/>
          <w:numId w:val="2"/>
        </w:numPr>
        <w:tabs>
          <w:tab w:val="clear" w:pos="720"/>
          <w:tab w:val="num" w:pos="284"/>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Zamawiający posiada oświadczenia lub dokumenty dotyczące tego wykonawcy,</w:t>
      </w:r>
    </w:p>
    <w:p w:rsidR="00EE0EB0" w:rsidRPr="0091437B" w:rsidRDefault="00EE0EB0" w:rsidP="00EB65E1">
      <w:pPr>
        <w:widowControl w:val="0"/>
        <w:numPr>
          <w:ilvl w:val="0"/>
          <w:numId w:val="2"/>
        </w:numPr>
        <w:tabs>
          <w:tab w:val="clear" w:pos="720"/>
          <w:tab w:val="num" w:pos="426"/>
        </w:tabs>
        <w:autoSpaceDE w:val="0"/>
        <w:autoSpaceDN w:val="0"/>
        <w:adjustRightInd w:val="0"/>
        <w:spacing w:after="0" w:line="240" w:lineRule="auto"/>
        <w:ind w:left="426" w:hanging="142"/>
        <w:jc w:val="both"/>
        <w:rPr>
          <w:rFonts w:ascii="Times New Roman" w:hAnsi="Times New Roman" w:cs="Times New Roman"/>
          <w:color w:val="000000"/>
        </w:rPr>
      </w:pPr>
      <w:r w:rsidRPr="0091437B">
        <w:rPr>
          <w:rFonts w:ascii="Times New Roman" w:hAnsi="Times New Roman" w:cs="Times New Roman"/>
          <w:color w:val="000000"/>
        </w:rPr>
        <w:t>może je uzyskać za pomocą bezpłatnych i ogólnodostępnych baz danych.</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 przypadku określonym w pkt 7.5 a, wykonawca będzie zobowiązany poinformować Zamawiającego podając oznaczenie postępowania (numer postępowania przetargowego), w którym znajdują się te dokumenty.</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EE0EB0" w:rsidRPr="0091437B" w:rsidRDefault="00EE0EB0" w:rsidP="0050719A">
      <w:p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b/>
          <w:bCs/>
          <w:iCs/>
        </w:rPr>
        <w:t>Uwaga</w:t>
      </w:r>
      <w:r w:rsidRPr="0091437B">
        <w:rPr>
          <w:rFonts w:ascii="Times New Roman" w:hAnsi="Times New Roman" w:cs="Times New Roman"/>
          <w:iCs/>
        </w:rPr>
        <w:t xml:space="preserve">: </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 przypadku, gdy ofertę podpisuje pełnomocnik (osoba niefigurująca w dokumencie rejestrowym), do oferty należy dołączyć stosowe pełnomocnictwo określające zakres udzielonego pełnomocnictwa, a także okres jego obowiązywania. Pełnomocnictwo winno być złożone w oryginale lub kserokopii potwierdzonej notarialnie za zgodność z oryginałem,</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wszystkie dokumenty sporządzone w języku obcym, są składane wraz z tłumaczeniem na język polski.</w:t>
      </w: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7.8</w:t>
      </w:r>
      <w:r w:rsidRPr="0091437B">
        <w:rPr>
          <w:rFonts w:ascii="Times New Roman" w:hAnsi="Times New Roman" w:cs="Times New Roman"/>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w:t>
      </w:r>
      <w:r w:rsidRPr="0091437B">
        <w:rPr>
          <w:rFonts w:ascii="Times New Roman" w:hAnsi="Times New Roman" w:cs="Times New Roman"/>
        </w:rPr>
        <w:lastRenderedPageBreak/>
        <w:t>nie prowadzą do zakłócenia konkurencji w postępowaniu o udzielenie zamówienia (wzór oświadczenia stanowi  Załącznik nr 9 do SIWZ).</w:t>
      </w:r>
    </w:p>
    <w:p w:rsidR="00EF59A0" w:rsidRPr="0091437B" w:rsidRDefault="00EF59A0" w:rsidP="0050719A">
      <w:pPr>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7.9 </w:t>
      </w:r>
      <w:r w:rsidRPr="0091437B">
        <w:rPr>
          <w:rFonts w:ascii="Times New Roman" w:hAnsi="Times New Roman" w:cs="Times New Roman"/>
          <w:b/>
          <w:bCs/>
          <w:u w:val="single"/>
        </w:rPr>
        <w:t xml:space="preserve">Zamawiający dokonując wyboru najkorzystniejszej oferty w niniejszym postępowaniu zastosuje </w:t>
      </w:r>
      <w:r w:rsidR="008201E9" w:rsidRPr="0091437B">
        <w:rPr>
          <w:rFonts w:ascii="Times New Roman" w:hAnsi="Times New Roman" w:cs="Times New Roman"/>
          <w:b/>
          <w:bCs/>
          <w:u w:val="single"/>
        </w:rPr>
        <w:t xml:space="preserve">przepis </w:t>
      </w:r>
      <w:r w:rsidRPr="0091437B">
        <w:rPr>
          <w:rFonts w:ascii="Times New Roman" w:hAnsi="Times New Roman" w:cs="Times New Roman"/>
          <w:b/>
          <w:bCs/>
          <w:u w:val="single"/>
        </w:rPr>
        <w:t>art. 24aa ust. 1 (tzw. procedurę odwróconą), tj. najpierw dokona oceny ofert, a następnie zbada czy wykonawca, którego oferta została oceniona jako najkorzystniejsza, nie podlega wykluczeniu oraz spełnia warunki udziału w postępowaniu.</w:t>
      </w:r>
    </w:p>
    <w:p w:rsidR="00EF59A0" w:rsidRPr="0091437B"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8. Informacje o sposobie porozumiewania się Zamawiającego z wykonawcami oraz przekazywania oświadczeń i dokumentów, oraz udzielania wyjaśnień dotyczących specyfikacji, a także 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8.1</w:t>
      </w:r>
      <w:r w:rsidRPr="0091437B">
        <w:rPr>
          <w:rFonts w:ascii="Times New Roman" w:hAnsi="Times New Roman" w:cs="Times New Roman"/>
          <w:color w:val="000000"/>
        </w:rPr>
        <w:t xml:space="preserve"> Zamawiający nie przewiduje zwołania zebrania podmiotów zainteresowanych złożeniem oferty.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8.2</w:t>
      </w:r>
      <w:r w:rsidRPr="0091437B">
        <w:rPr>
          <w:rFonts w:ascii="Times New Roman" w:hAnsi="Times New Roman" w:cs="Times New Roman"/>
          <w:color w:val="000000"/>
        </w:rPr>
        <w:t xml:space="preserve"> Podmioty zainteresowane złożeniem oferty mogą składać zamawiającemu zapytania o wyjaśnienie treści SIWZ.</w:t>
      </w:r>
    </w:p>
    <w:p w:rsidR="00EE0EB0" w:rsidRPr="0091437B" w:rsidRDefault="00EE0EB0" w:rsidP="00EB65E1">
      <w:pPr>
        <w:widowControl w:val="0"/>
        <w:numPr>
          <w:ilvl w:val="1"/>
          <w:numId w:val="14"/>
        </w:numPr>
        <w:tabs>
          <w:tab w:val="clear" w:pos="360"/>
          <w:tab w:val="num" w:pos="18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EE0EB0" w:rsidRPr="0091437B" w:rsidRDefault="00EE0EB0" w:rsidP="00EB65E1">
      <w:pPr>
        <w:widowControl w:val="0"/>
        <w:numPr>
          <w:ilvl w:val="1"/>
          <w:numId w:val="1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Jeżeli wniosek o wyjaśnienie treści specyfikacji wpłynie do Zamawiającego po upływie terminu składania wniosku, o którym mowa w pkt 8.3 lub dotyczy udzielonych wyjaśnień, Zamawiający może udzielić wyjaśnień albo pozostawić wniosek bez rozpoznania.</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Przedłużenie terminu składania ofert nie wpływa na bieg terminu składania wniosku, o którym mowa  w pkt 8.2.  </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Oświadczenia, wnioski, zawiadomienia oraz informacje Zamawiający i wykonawcy przekazują pisemnie  drogą elektroniczną (pytania, wnioski itp. należy przesyłać w wersji edytowalnej). W przypadku, gdy Wykonawca nie posiada poczty elektronicznej winien to zgłosić Zamawiającemu, w takiej sytuacji porozumienie może następować za pomocą faksu:</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 xml:space="preserve">adres poczty elektronicznej: </w:t>
      </w:r>
      <w:hyperlink r:id="rId8" w:history="1">
        <w:r w:rsidRPr="0091437B">
          <w:rPr>
            <w:rStyle w:val="Hipercze"/>
            <w:rFonts w:ascii="Times New Roman" w:hAnsi="Times New Roman" w:cs="Times New Roman"/>
            <w:b/>
            <w:bCs/>
          </w:rPr>
          <w:t>przetargi@spzoz-brzesko.pl</w:t>
        </w:r>
      </w:hyperlink>
      <w:r w:rsidRPr="0091437B">
        <w:rPr>
          <w:rFonts w:ascii="Times New Roman" w:hAnsi="Times New Roman" w:cs="Times New Roman"/>
        </w:rPr>
        <w:t>,</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numer faxu zamawiającego:</w:t>
      </w:r>
      <w:r w:rsidRPr="0091437B">
        <w:rPr>
          <w:rFonts w:ascii="Times New Roman" w:hAnsi="Times New Roman" w:cs="Times New Roman"/>
          <w:b/>
          <w:bCs/>
          <w:color w:val="000000"/>
        </w:rPr>
        <w:t xml:space="preserve"> 14 66 21</w:t>
      </w:r>
      <w:r w:rsidR="008201E9" w:rsidRPr="0091437B">
        <w:rPr>
          <w:rFonts w:ascii="Times New Roman" w:hAnsi="Times New Roman" w:cs="Times New Roman"/>
          <w:b/>
          <w:bCs/>
          <w:color w:val="000000"/>
        </w:rPr>
        <w:t> </w:t>
      </w:r>
      <w:r w:rsidRPr="0091437B">
        <w:rPr>
          <w:rFonts w:ascii="Times New Roman" w:hAnsi="Times New Roman" w:cs="Times New Roman"/>
          <w:b/>
          <w:bCs/>
          <w:color w:val="000000"/>
        </w:rPr>
        <w:t>155.</w:t>
      </w:r>
    </w:p>
    <w:p w:rsidR="008201E9" w:rsidRPr="0091437B" w:rsidRDefault="008201E9" w:rsidP="008201E9">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EB65E1">
      <w:pPr>
        <w:widowControl w:val="0"/>
        <w:numPr>
          <w:ilvl w:val="0"/>
          <w:numId w:val="15"/>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upoważnia do bezpośredniego kontaktowania się i do udzielania wyjaśnień poniższe osoby: </w:t>
      </w:r>
      <w:r w:rsidR="00A97F07">
        <w:rPr>
          <w:rFonts w:ascii="Times New Roman" w:hAnsi="Times New Roman" w:cs="Times New Roman"/>
          <w:color w:val="000000"/>
        </w:rPr>
        <w:t>m</w:t>
      </w:r>
      <w:r w:rsidR="00D348A8">
        <w:rPr>
          <w:rFonts w:ascii="Times New Roman" w:hAnsi="Times New Roman" w:cs="Times New Roman"/>
          <w:color w:val="000000"/>
        </w:rPr>
        <w:t>gr Anna Osiecka</w:t>
      </w:r>
      <w:r w:rsidRPr="0091437B">
        <w:rPr>
          <w:rFonts w:ascii="Times New Roman" w:hAnsi="Times New Roman" w:cs="Times New Roman"/>
          <w:color w:val="000000"/>
        </w:rPr>
        <w:t>, tel. 14 66 21 </w:t>
      </w:r>
      <w:r w:rsidR="00D348A8">
        <w:rPr>
          <w:rFonts w:ascii="Times New Roman" w:hAnsi="Times New Roman" w:cs="Times New Roman"/>
          <w:color w:val="000000"/>
        </w:rPr>
        <w:t>437</w:t>
      </w:r>
      <w:r w:rsidRPr="0091437B">
        <w:rPr>
          <w:rFonts w:ascii="Times New Roman" w:hAnsi="Times New Roman" w:cs="Times New Roman"/>
          <w:color w:val="000000"/>
        </w:rPr>
        <w:t xml:space="preserve">. </w:t>
      </w:r>
    </w:p>
    <w:p w:rsidR="008201E9" w:rsidRPr="0091437B" w:rsidRDefault="008201E9" w:rsidP="008201E9">
      <w:pPr>
        <w:keepNext/>
        <w:widowControl w:val="0"/>
        <w:tabs>
          <w:tab w:val="left" w:pos="360"/>
          <w:tab w:val="left" w:pos="1800"/>
        </w:tabs>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 xml:space="preserve">10. Wymagania dotyczące wadium. </w:t>
      </w:r>
    </w:p>
    <w:p w:rsidR="00EE0EB0" w:rsidRPr="0091437B" w:rsidRDefault="00EE0EB0" w:rsidP="0050719A">
      <w:pPr>
        <w:spacing w:after="0" w:line="240" w:lineRule="auto"/>
        <w:ind w:left="360" w:hanging="360"/>
        <w:jc w:val="both"/>
        <w:rPr>
          <w:rFonts w:ascii="Times New Roman" w:hAnsi="Times New Roman" w:cs="Times New Roman"/>
        </w:rPr>
      </w:pPr>
      <w:r w:rsidRPr="0091437B">
        <w:rPr>
          <w:rFonts w:ascii="Times New Roman" w:hAnsi="Times New Roman" w:cs="Times New Roman"/>
        </w:rPr>
        <w:t>Zamawiający odstępuje od wnoszenia wadium.</w:t>
      </w:r>
    </w:p>
    <w:p w:rsidR="008201E9" w:rsidRPr="0091437B" w:rsidRDefault="008201E9" w:rsidP="0050719A">
      <w:pPr>
        <w:widowControl w:val="0"/>
        <w:autoSpaceDE w:val="0"/>
        <w:autoSpaceDN w:val="0"/>
        <w:adjustRightInd w:val="0"/>
        <w:spacing w:after="0" w:line="240" w:lineRule="auto"/>
        <w:ind w:left="360" w:hanging="360"/>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ind w:left="360" w:hanging="360"/>
        <w:jc w:val="both"/>
        <w:rPr>
          <w:rFonts w:ascii="Times New Roman" w:hAnsi="Times New Roman" w:cs="Times New Roman"/>
          <w:b/>
          <w:bCs/>
        </w:rPr>
      </w:pPr>
      <w:r w:rsidRPr="0091437B">
        <w:rPr>
          <w:rFonts w:ascii="Times New Roman" w:hAnsi="Times New Roman" w:cs="Times New Roman"/>
          <w:b/>
          <w:bCs/>
        </w:rPr>
        <w:t xml:space="preserve">11.Termin, do którego </w:t>
      </w:r>
      <w:r w:rsidR="001271D7">
        <w:rPr>
          <w:rFonts w:ascii="Times New Roman" w:hAnsi="Times New Roman" w:cs="Times New Roman"/>
          <w:b/>
          <w:bCs/>
        </w:rPr>
        <w:t>Wykonawca</w:t>
      </w:r>
      <w:r w:rsidRPr="0091437B">
        <w:rPr>
          <w:rFonts w:ascii="Times New Roman" w:hAnsi="Times New Roman" w:cs="Times New Roman"/>
          <w:b/>
          <w:bCs/>
        </w:rPr>
        <w:t xml:space="preserve"> będzie związany złożoną ofertą. </w:t>
      </w:r>
    </w:p>
    <w:p w:rsidR="00EE0EB0" w:rsidRPr="0091437B" w:rsidRDefault="00EE0EB0" w:rsidP="00EB65E1">
      <w:pPr>
        <w:widowControl w:val="0"/>
        <w:numPr>
          <w:ilvl w:val="1"/>
          <w:numId w:val="16"/>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 xml:space="preserve"> Wykonawca będzie wiązany złożoną ofertą przez okres</w:t>
      </w:r>
      <w:r w:rsidRPr="0091437B">
        <w:rPr>
          <w:rFonts w:ascii="Times New Roman" w:hAnsi="Times New Roman" w:cs="Times New Roman"/>
          <w:b/>
          <w:bCs/>
        </w:rPr>
        <w:t xml:space="preserve"> 30 dni, </w:t>
      </w:r>
      <w:r w:rsidRPr="0091437B">
        <w:rPr>
          <w:rFonts w:ascii="Times New Roman" w:hAnsi="Times New Roman" w:cs="Times New Roman"/>
        </w:rPr>
        <w:t>liczony</w:t>
      </w:r>
      <w:r w:rsidRPr="0091437B">
        <w:rPr>
          <w:rFonts w:ascii="Times New Roman" w:hAnsi="Times New Roman" w:cs="Times New Roman"/>
          <w:b/>
          <w:bCs/>
        </w:rPr>
        <w:t xml:space="preserve"> </w:t>
      </w:r>
      <w:r w:rsidRPr="0091437B">
        <w:rPr>
          <w:rFonts w:ascii="Times New Roman" w:hAnsi="Times New Roman" w:cs="Times New Roman"/>
        </w:rPr>
        <w:t>od terminu składania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11.2</w:t>
      </w:r>
      <w:r w:rsidRPr="0091437B">
        <w:rPr>
          <w:rFonts w:ascii="Times New Roman" w:hAnsi="Times New Roman" w:cs="Times New Roman"/>
        </w:rPr>
        <w:t xml:space="preserve"> Bieg terminu związania ofertą rozpoczyna się wraz z upływem terminu składania ofert (art. 85 ust 5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11.3</w:t>
      </w:r>
      <w:r w:rsidRPr="0091437B">
        <w:rPr>
          <w:rFonts w:ascii="Times New Roman" w:hAnsi="Times New Roman" w:cs="Times New Roman"/>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201E9" w:rsidRPr="0091437B" w:rsidRDefault="008201E9"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12. Zmiany w treści SIWZ (art. 38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12.1</w:t>
      </w:r>
      <w:r w:rsidRPr="0091437B">
        <w:rPr>
          <w:rFonts w:ascii="Times New Roman" w:hAnsi="Times New Roman" w:cs="Times New Roman"/>
        </w:rPr>
        <w:t xml:space="preserve"> W uzasadnionych przypadkach Zamawiający może przed upływem terminu składania ofert zmienić treść SIWZ. Dokonaną zmianę Zamawiający udostępnia na stronie internetowej.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12.2</w:t>
      </w:r>
      <w:r w:rsidRPr="0091437B">
        <w:rPr>
          <w:rFonts w:ascii="Times New Roman" w:hAnsi="Times New Roman" w:cs="Times New Roman"/>
        </w:rPr>
        <w:t xml:space="preserve"> Wszystkie dokonane przez Zamawiającego zmiany są wiążące dla wykonawców.</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
          <w:bCs/>
        </w:rPr>
      </w:pPr>
    </w:p>
    <w:p w:rsidR="00EE0EB0" w:rsidRPr="0091437B" w:rsidRDefault="00EE0EB0" w:rsidP="0050719A">
      <w:pPr>
        <w:keepNext/>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ROZDZIAŁ II</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1. Informacje dotyczące sposobu sporządzania, składania i otwarcia ofert.</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w:t>
      </w:r>
      <w:r w:rsidRPr="0091437B">
        <w:rPr>
          <w:rFonts w:ascii="Times New Roman" w:hAnsi="Times New Roman" w:cs="Times New Roman"/>
        </w:rPr>
        <w:t xml:space="preserve"> Każdy wykonawca może złożyć tylko jedną ofertę, zgodnie z formularzami stanowiącymi załączniki do niniejszej SIWZ.</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w:t>
      </w:r>
      <w:r w:rsidRPr="0091437B">
        <w:rPr>
          <w:rFonts w:ascii="Times New Roman" w:hAnsi="Times New Roman" w:cs="Times New Roman"/>
        </w:rPr>
        <w:t xml:space="preserve"> Treść oferty musi odpowiadać treści SIWZ (art. 82 ustawy Pzp).</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1.3</w:t>
      </w:r>
      <w:r w:rsidRPr="0091437B">
        <w:rPr>
          <w:rFonts w:ascii="Times New Roman" w:hAnsi="Times New Roman" w:cs="Times New Roman"/>
        </w:rPr>
        <w:t xml:space="preserve"> Oferta wraz z załącznikami musi być podpisana przez osobę prawnie umocowaną, jeżeli ofertę podpisuje pełnomocnik – do oferty należy dołączyć pełnomocnictwo określające zakres udzielonego pełnomocnictwa.</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1.4</w:t>
      </w:r>
      <w:r w:rsidRPr="0091437B">
        <w:rPr>
          <w:rFonts w:ascii="Times New Roman" w:hAnsi="Times New Roman" w:cs="Times New Roman"/>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1.5</w:t>
      </w:r>
      <w:r w:rsidRPr="0091437B">
        <w:rPr>
          <w:rFonts w:ascii="Times New Roman" w:hAnsi="Times New Roman" w:cs="Times New Roman"/>
        </w:rPr>
        <w:t xml:space="preserve"> Przepisy dotyczące wykonawcy stosuje się odpowiednio do wykonawców, o których mowa w pkt 1.4.</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1.6</w:t>
      </w:r>
      <w:r w:rsidRPr="0091437B">
        <w:rPr>
          <w:rFonts w:ascii="Times New Roman" w:hAnsi="Times New Roman" w:cs="Times New Roman"/>
        </w:rPr>
        <w:t xml:space="preserve"> Jeżeli oferta wykonawców, o których mowa w pkt 1.4 zostanie wybrana, Zamawiający może żądać przed zawarciem umowy w </w:t>
      </w:r>
      <w:r w:rsidR="00EF59A0" w:rsidRPr="0091437B">
        <w:rPr>
          <w:rFonts w:ascii="Times New Roman" w:hAnsi="Times New Roman" w:cs="Times New Roman"/>
        </w:rPr>
        <w:t>sprawie</w:t>
      </w:r>
      <w:r w:rsidRPr="0091437B">
        <w:rPr>
          <w:rFonts w:ascii="Times New Roman" w:hAnsi="Times New Roman" w:cs="Times New Roman"/>
        </w:rPr>
        <w:t xml:space="preserve"> zamówienia publicznego, umowy regulującej współpracę tych podmiotów. </w:t>
      </w:r>
    </w:p>
    <w:p w:rsidR="00EF59A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1.7</w:t>
      </w:r>
      <w:r w:rsidRPr="0091437B">
        <w:rPr>
          <w:rFonts w:ascii="Times New Roman" w:hAnsi="Times New Roman" w:cs="Times New Roman"/>
        </w:rPr>
        <w:t xml:space="preserve"> Wszelkie koszty związane ze sporządzeniem oraz złożeniem oferty ponosi wykonawca. </w:t>
      </w:r>
    </w:p>
    <w:p w:rsidR="00EE0EB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1.8</w:t>
      </w:r>
      <w:r w:rsidRPr="0091437B">
        <w:rPr>
          <w:rFonts w:ascii="Times New Roman" w:hAnsi="Times New Roman" w:cs="Times New Roman"/>
        </w:rPr>
        <w:t xml:space="preserve"> Wykonawca może, przed upływem terminu składania ofert, zmienić lub wycofać ofertę (art. 84 ust. 1 ustawy Pzp).</w:t>
      </w:r>
    </w:p>
    <w:p w:rsidR="00EE0EB0" w:rsidRPr="0091437B" w:rsidRDefault="00EE0EB0" w:rsidP="0050719A">
      <w:pPr>
        <w:spacing w:after="0" w:line="240" w:lineRule="auto"/>
        <w:jc w:val="both"/>
        <w:rPr>
          <w:rFonts w:ascii="Times New Roman" w:hAnsi="Times New Roman" w:cs="Times New Roman"/>
          <w:b/>
          <w:bCs/>
        </w:rPr>
      </w:pPr>
      <w:r w:rsidRPr="0091437B">
        <w:rPr>
          <w:rFonts w:ascii="Times New Roman" w:hAnsi="Times New Roman" w:cs="Times New Roman"/>
          <w:b/>
          <w:bCs/>
        </w:rPr>
        <w:t>2. Opis sposobu przygotowywania oferty.</w:t>
      </w:r>
    </w:p>
    <w:p w:rsidR="00EE0EB0" w:rsidRPr="0091437B" w:rsidRDefault="00EE0EB0" w:rsidP="00EB65E1">
      <w:pPr>
        <w:numPr>
          <w:ilvl w:val="1"/>
          <w:numId w:val="4"/>
        </w:numPr>
        <w:tabs>
          <w:tab w:val="clear" w:pos="360"/>
          <w:tab w:val="num" w:pos="426"/>
        </w:tabs>
        <w:spacing w:after="0" w:line="240" w:lineRule="auto"/>
        <w:ind w:left="426" w:hanging="426"/>
        <w:jc w:val="both"/>
        <w:rPr>
          <w:rFonts w:ascii="Times New Roman" w:hAnsi="Times New Roman" w:cs="Times New Roman"/>
        </w:rPr>
      </w:pPr>
      <w:r w:rsidRPr="0091437B">
        <w:rPr>
          <w:rFonts w:ascii="Times New Roman" w:hAnsi="Times New Roman" w:cs="Times New Roman"/>
        </w:rPr>
        <w:t>Oferta musi być przygotowana zgodnie z formularzami, które stanowią załączniki do SIWZ i zgodnie z wymaganiami SIWZ oraz ustawy - Prawo Zamówień Publicznych. Propozycje rozwiązań alternatywnych lub wariantowych nie będą brane pod uwagę.</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Oferty niespełniające wymagań SIWZ będą odrzucone.</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 xml:space="preserve">Oferta musi być przygotowana w języku polskim, pisemnie przy użyciu nośnika pisma nieulegającego usunięciu bez pozostawienia śladów. </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rPr>
        <w:t>Każda poprawka w ofercie musi być parafowana przez osobę upoważnioną do podpisywania oferty, w sposób umożliwiający identyfikację podpisu lub naniesioną parafkę należy opatrzyć pieczątką imienną.</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kern w:val="20"/>
        </w:rPr>
      </w:pPr>
      <w:r w:rsidRPr="0091437B">
        <w:rPr>
          <w:rFonts w:ascii="Times New Roman" w:hAnsi="Times New Roman" w:cs="Times New Roman"/>
          <w:kern w:val="20"/>
        </w:rPr>
        <w:t xml:space="preserve">Oferta musi być złożona Zamawiającemu w zamkniętej kopercie, zapieczętowanej w sposób gwarantujący zachowanie poufności jej treści, oraz zabezpieczającej jej nienaruszalność do terminu otwarcia ofert. </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Koperta ma być zaadresowana według poniższego wzoru:</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&lt;NAZWA ZAMAWIAJĄCEGO, ADRES, SIEDZIBA&gt;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OFERTA W &lt; TRYB POSTĘPOWANIA&gt;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NA &lt; NAZWA (TYTUŁ) POSTĘPOWANIA&gt;</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rPr>
        <w:t>Koperta winna być opisana nazwą i adresem wykonawcy.</w:t>
      </w:r>
    </w:p>
    <w:p w:rsidR="00EE0EB0" w:rsidRPr="0091437B" w:rsidRDefault="00EE0EB0" w:rsidP="00EB65E1">
      <w:pPr>
        <w:widowControl w:val="0"/>
        <w:numPr>
          <w:ilvl w:val="1"/>
          <w:numId w:val="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W </w:t>
      </w:r>
      <w:r w:rsidRPr="0091437B">
        <w:rPr>
          <w:rFonts w:ascii="Times New Roman" w:hAnsi="Times New Roman" w:cs="Times New Roman"/>
        </w:rPr>
        <w:t>przypadku, gdy wykonawcę reprezentuje pełnomocnik, do oferty musi być załączone pełnomocnictwo posiadające zakres, podpisane przez osobę/osoby reprezentujące wykonawcę.</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W przypadku złożenia kserokopii pełnomocnictwo musi być potwierdzone notarialnie za zgodność z oryginałem</w:t>
      </w:r>
      <w:r w:rsidR="00EF59A0" w:rsidRPr="0091437B">
        <w:rPr>
          <w:rFonts w:ascii="Times New Roman" w:hAnsi="Times New Roman" w:cs="Times New Roman"/>
        </w:rPr>
        <w:t>.</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(t.</w:t>
      </w:r>
      <w:r w:rsidR="00D348A8">
        <w:rPr>
          <w:rFonts w:ascii="Times New Roman" w:hAnsi="Times New Roman" w:cs="Times New Roman"/>
        </w:rPr>
        <w:t xml:space="preserve"> </w:t>
      </w:r>
      <w:r w:rsidRPr="0091437B">
        <w:rPr>
          <w:rFonts w:ascii="Times New Roman" w:hAnsi="Times New Roman" w:cs="Times New Roman"/>
        </w:rPr>
        <w:t xml:space="preserve">j. Dz. U. z 2018 r., poz. 419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i załączona jako odrębna część niezłączona z ofertą w sposób trwały.</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t xml:space="preserve">Wykonawca zastrzegając tajemnicę przedsiębiorstwa zobowiązany jest dołączyć do oferty pisemne uzasadnienie odnośnie charakteru zastrzeżonych w niej informacji. Uzasadnienie ma na celu </w:t>
      </w:r>
      <w:r w:rsidRPr="0091437B">
        <w:rPr>
          <w:rFonts w:ascii="Times New Roman" w:hAnsi="Times New Roman" w:cs="Times New Roman"/>
        </w:rPr>
        <w:lastRenderedPageBreak/>
        <w:t>udowodnienie spełnienia przesłanek określonych w tym przepisie, tj. że zastrzeżona informacja: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ma charakter techniczny, technologiczny lub organizacyjny przedsiębiorstwa,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nie została wykorzystana do wiadomości publicznej,</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podjęto w stosunku do niej niezbędne działania w celu zachowania poufności.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2.12</w:t>
      </w:r>
      <w:r w:rsidRPr="0091437B">
        <w:rPr>
          <w:rFonts w:ascii="Times New Roman" w:hAnsi="Times New Roman" w:cs="Times New Roman"/>
        </w:rPr>
        <w:t xml:space="preserve"> Wykonawca nie może zastrzec informacji, o których mowa w art. 86 ust. 4 ustawy Pzp.</w:t>
      </w:r>
    </w:p>
    <w:p w:rsidR="00EF59A0" w:rsidRPr="0091437B"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 Miejsce oraz termin składania i otwarcia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3.1</w:t>
      </w:r>
      <w:r w:rsidRPr="0091437B">
        <w:rPr>
          <w:rFonts w:ascii="Times New Roman" w:hAnsi="Times New Roman" w:cs="Times New Roman"/>
          <w:color w:val="000000"/>
        </w:rPr>
        <w:t xml:space="preserve"> Ofertę należy złożyć (przesłać pocztą, kurierem lub złożyć osobiście) w Samodzielnym Publicznym Zespole Opieki Zdrowotnej, ul. Kościuszki 68, 32-800 Brzesko, do dnia</w:t>
      </w:r>
      <w:r w:rsidR="00D348A8">
        <w:rPr>
          <w:rFonts w:ascii="Times New Roman" w:hAnsi="Times New Roman" w:cs="Times New Roman"/>
          <w:b/>
          <w:bCs/>
          <w:color w:val="000000"/>
        </w:rPr>
        <w:t xml:space="preserve"> </w:t>
      </w:r>
      <w:r w:rsidR="00A97F07">
        <w:rPr>
          <w:rFonts w:ascii="Times New Roman" w:hAnsi="Times New Roman" w:cs="Times New Roman"/>
          <w:b/>
          <w:bCs/>
          <w:color w:val="000000"/>
        </w:rPr>
        <w:t>22.</w:t>
      </w:r>
      <w:r w:rsidRPr="0091437B">
        <w:rPr>
          <w:rFonts w:ascii="Times New Roman" w:hAnsi="Times New Roman" w:cs="Times New Roman"/>
          <w:b/>
          <w:bCs/>
          <w:color w:val="000000"/>
        </w:rPr>
        <w:t>1</w:t>
      </w:r>
      <w:r w:rsidR="00D348A8">
        <w:rPr>
          <w:rFonts w:ascii="Times New Roman" w:hAnsi="Times New Roman" w:cs="Times New Roman"/>
          <w:b/>
          <w:bCs/>
          <w:color w:val="000000"/>
        </w:rPr>
        <w:t>1</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Pr="0091437B">
        <w:rPr>
          <w:rFonts w:ascii="Times New Roman" w:hAnsi="Times New Roman" w:cs="Times New Roman"/>
          <w:color w:val="000000"/>
        </w:rPr>
        <w:t xml:space="preserve"> </w:t>
      </w:r>
      <w:r w:rsidRPr="0091437B">
        <w:rPr>
          <w:rFonts w:ascii="Times New Roman" w:hAnsi="Times New Roman" w:cs="Times New Roman"/>
          <w:b/>
          <w:color w:val="000000"/>
        </w:rPr>
        <w:t>do godziny</w:t>
      </w:r>
      <w:r w:rsidRPr="0091437B">
        <w:rPr>
          <w:rFonts w:ascii="Times New Roman" w:hAnsi="Times New Roman" w:cs="Times New Roman"/>
          <w:color w:val="000000"/>
        </w:rPr>
        <w:t xml:space="preserve"> </w:t>
      </w:r>
      <w:r w:rsidRPr="0091437B">
        <w:rPr>
          <w:rFonts w:ascii="Times New Roman" w:hAnsi="Times New Roman" w:cs="Times New Roman"/>
          <w:b/>
          <w:bCs/>
          <w:color w:val="000000"/>
        </w:rPr>
        <w:t>11:00</w:t>
      </w:r>
      <w:r w:rsidR="0050719A" w:rsidRPr="0091437B">
        <w:rPr>
          <w:rFonts w:ascii="Times New Roman" w:hAnsi="Times New Roman" w:cs="Times New Roman"/>
          <w:b/>
          <w:bCs/>
          <w:color w:val="000000"/>
        </w:rPr>
        <w:t xml:space="preserve">, </w:t>
      </w:r>
      <w:r w:rsidRPr="0091437B">
        <w:rPr>
          <w:rFonts w:ascii="Times New Roman" w:hAnsi="Times New Roman" w:cs="Times New Roman"/>
          <w:b/>
          <w:bCs/>
          <w:color w:val="000000"/>
        </w:rPr>
        <w:t xml:space="preserve">pokój 386, </w:t>
      </w:r>
      <w:r w:rsidRPr="0091437B">
        <w:rPr>
          <w:rFonts w:ascii="Times New Roman" w:hAnsi="Times New Roman" w:cs="Times New Roman"/>
          <w:color w:val="000000"/>
        </w:rPr>
        <w:t>pod rygorem nierozpatrzenia oferty wniesionej po tym terminie bez względu na przyczyny opóźnienia.</w:t>
      </w:r>
    </w:p>
    <w:p w:rsidR="00EE0EB0" w:rsidRPr="0091437B" w:rsidRDefault="00EE0EB0" w:rsidP="00EB65E1">
      <w:pPr>
        <w:widowControl w:val="0"/>
        <w:numPr>
          <w:ilvl w:val="1"/>
          <w:numId w:val="5"/>
        </w:numPr>
        <w:tabs>
          <w:tab w:val="clear" w:pos="36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3.3</w:t>
      </w:r>
      <w:r w:rsidRPr="0091437B">
        <w:rPr>
          <w:rFonts w:ascii="Times New Roman" w:hAnsi="Times New Roman" w:cs="Times New Roman"/>
        </w:rPr>
        <w:t xml:space="preserve"> Zamawiający niezwłocznie zwraca ofertę, która została złożona po terminie (art. 84 ust. 2 ustawy Pzp).</w:t>
      </w:r>
    </w:p>
    <w:p w:rsidR="008201E9" w:rsidRPr="0091437B" w:rsidRDefault="008201E9"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4. Otwarcie ofert.</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color w:val="000000"/>
        </w:rPr>
        <w:t xml:space="preserve">Oferty zostaną otwarte w Samodzielnym Publicznym Zespole Opieki Zdrowotnej ul. Kościuszki 68, 32-800 Brzesko, </w:t>
      </w:r>
      <w:r w:rsidRPr="0091437B">
        <w:rPr>
          <w:rFonts w:ascii="Times New Roman" w:hAnsi="Times New Roman" w:cs="Times New Roman"/>
          <w:b/>
          <w:bCs/>
          <w:color w:val="000000"/>
        </w:rPr>
        <w:t xml:space="preserve">w dniu </w:t>
      </w:r>
      <w:r w:rsidR="00A97F07">
        <w:rPr>
          <w:rFonts w:ascii="Times New Roman" w:hAnsi="Times New Roman" w:cs="Times New Roman"/>
          <w:b/>
          <w:bCs/>
          <w:color w:val="000000"/>
        </w:rPr>
        <w:t>22.</w:t>
      </w:r>
      <w:r w:rsidR="00D348A8">
        <w:rPr>
          <w:rFonts w:ascii="Times New Roman" w:hAnsi="Times New Roman" w:cs="Times New Roman"/>
          <w:b/>
          <w:bCs/>
          <w:color w:val="000000"/>
        </w:rPr>
        <w:t>11</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Pr="0091437B">
        <w:rPr>
          <w:rFonts w:ascii="Times New Roman" w:hAnsi="Times New Roman" w:cs="Times New Roman"/>
          <w:b/>
          <w:bCs/>
          <w:color w:val="000000"/>
        </w:rPr>
        <w:t xml:space="preserve"> o godzinie 11:30</w:t>
      </w:r>
      <w:r w:rsidRPr="0091437B">
        <w:rPr>
          <w:rFonts w:ascii="Times New Roman" w:hAnsi="Times New Roman" w:cs="Times New Roman"/>
          <w:color w:val="000000"/>
        </w:rPr>
        <w:t>,</w:t>
      </w:r>
      <w:r w:rsidRPr="0091437B">
        <w:rPr>
          <w:rFonts w:ascii="Times New Roman" w:hAnsi="Times New Roman" w:cs="Times New Roman"/>
          <w:b/>
          <w:bCs/>
          <w:color w:val="000000"/>
        </w:rPr>
        <w:t xml:space="preserve"> </w:t>
      </w:r>
      <w:r w:rsidRPr="0091437B">
        <w:rPr>
          <w:rFonts w:ascii="Times New Roman" w:hAnsi="Times New Roman" w:cs="Times New Roman"/>
          <w:color w:val="000000"/>
        </w:rPr>
        <w:t>w Sali konferencyjnej, pok. 380.</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Bezpośrednio przed otwarciem ofert Zamawiający poda kwotę, jaką zamierza przeznaczyć na  finansowanie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 Informacje o trybie otwarcia i oceny ofert.</w:t>
      </w:r>
    </w:p>
    <w:p w:rsidR="00EE0EB0" w:rsidRPr="0091437B" w:rsidRDefault="00EE0EB0" w:rsidP="00EB65E1">
      <w:pPr>
        <w:widowControl w:val="0"/>
        <w:numPr>
          <w:ilvl w:val="1"/>
          <w:numId w:val="7"/>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Otwarcie ofert jest jawne, wykonawcy mogą być obecni przy otwieraniu kopert z ofertami.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Podczas otwarcia ofert Zamawiający poda nazwy (firmy) oraz adresy wykonawców, a także informacje dotyczące ceny, terminu wykonania zamówienia, okresu gwarancji i warunków płatności zawartych w ofertach (art. 86 ust. 4 ustawy Pzp).</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Niezwłocznie po otwarciu ofert Zamawiający zamieści na stronie internetowej informacje dotyczącą </w:t>
      </w:r>
      <w:r w:rsidRPr="0091437B">
        <w:rPr>
          <w:rFonts w:ascii="Times New Roman" w:hAnsi="Times New Roman" w:cs="Times New Roman"/>
          <w:color w:val="000000"/>
        </w:rPr>
        <w:t>(art. 86 ust. 5 ustawy Pzp):</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kwoty, jaką zamierza przeznaczyć na sfinansowanie zamówienia;</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firm oraz adresów wykonawców, którzy złożyli oferty w terminie;</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709" w:hanging="425"/>
        <w:jc w:val="both"/>
        <w:rPr>
          <w:rFonts w:ascii="Times New Roman" w:hAnsi="Times New Roman" w:cs="Times New Roman"/>
          <w:i/>
          <w:iCs/>
          <w:color w:val="000000"/>
        </w:rPr>
      </w:pPr>
      <w:r w:rsidRPr="0091437B">
        <w:rPr>
          <w:rFonts w:ascii="Times New Roman" w:hAnsi="Times New Roman" w:cs="Times New Roman"/>
          <w:color w:val="000000"/>
        </w:rPr>
        <w:t>ceny, terminu wykonania, okresu gwarancji i warunków płatności zawartych w ofertach (</w:t>
      </w:r>
      <w:r w:rsidRPr="0091437B">
        <w:rPr>
          <w:rFonts w:ascii="Times New Roman" w:hAnsi="Times New Roman" w:cs="Times New Roman"/>
          <w:i/>
          <w:iCs/>
          <w:color w:val="000000"/>
        </w:rPr>
        <w:t xml:space="preserve">Zamawiający poda te informacje, które są istotne dla niniejszego postępowania przetargowego).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b/>
          <w:bCs/>
          <w:color w:val="000000"/>
        </w:rPr>
        <w:t xml:space="preserve">Wykonawca </w:t>
      </w:r>
      <w:r w:rsidRPr="0091437B">
        <w:rPr>
          <w:rFonts w:ascii="Times New Roman" w:hAnsi="Times New Roman" w:cs="Times New Roman"/>
          <w:b/>
          <w:bCs/>
          <w:color w:val="000000"/>
          <w:u w:val="single"/>
        </w:rPr>
        <w:t>w terminie 3 dni,</w:t>
      </w:r>
      <w:r w:rsidRPr="0091437B">
        <w:rPr>
          <w:rFonts w:ascii="Times New Roman" w:hAnsi="Times New Roman" w:cs="Times New Roman"/>
          <w:b/>
          <w:bCs/>
          <w:color w:val="000000"/>
        </w:rPr>
        <w:t xml:space="preserve"> od dnia otrzymania informacji, o której mowa w pkt 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 pkt 23 ustawy Pzp.</w:t>
      </w:r>
      <w:r w:rsidRPr="0091437B">
        <w:rPr>
          <w:rFonts w:ascii="Times New Roman" w:hAnsi="Times New Roman" w:cs="Times New Roman"/>
          <w:color w:val="000000"/>
        </w:rPr>
        <w:t xml:space="preserve"> </w:t>
      </w:r>
    </w:p>
    <w:p w:rsidR="00EE0EB0" w:rsidRPr="0091437B" w:rsidRDefault="00EE0EB0" w:rsidP="00EB65E1">
      <w:pPr>
        <w:widowControl w:val="0"/>
        <w:numPr>
          <w:ilvl w:val="1"/>
          <w:numId w:val="7"/>
        </w:numPr>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 toku badania i oceny ofert Zamawiający może zażądać udzielenia przez wykonawców wyjaśnień dotyczących treści złożonych ofert (art. 87 ust. 1 ustawy Pzp).</w:t>
      </w:r>
    </w:p>
    <w:p w:rsidR="00EE0EB0" w:rsidRPr="0091437B" w:rsidRDefault="00EE0EB0" w:rsidP="0050719A">
      <w:pPr>
        <w:widowControl w:val="0"/>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5.</w:t>
      </w:r>
      <w:r w:rsidR="008201E9" w:rsidRPr="0091437B">
        <w:rPr>
          <w:rFonts w:ascii="Times New Roman" w:hAnsi="Times New Roman" w:cs="Times New Roman"/>
          <w:bCs/>
          <w:color w:val="000000"/>
        </w:rPr>
        <w:t>6</w:t>
      </w:r>
      <w:r w:rsidRPr="0091437B">
        <w:rPr>
          <w:rFonts w:ascii="Times New Roman" w:hAnsi="Times New Roman" w:cs="Times New Roman"/>
          <w:color w:val="000000"/>
        </w:rPr>
        <w:t xml:space="preserve"> 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6.</w:t>
      </w:r>
      <w:r w:rsidRPr="0091437B">
        <w:rPr>
          <w:rFonts w:ascii="Times New Roman" w:hAnsi="Times New Roman" w:cs="Times New Roman"/>
          <w:color w:val="000000"/>
        </w:rPr>
        <w:t xml:space="preserve"> </w:t>
      </w:r>
      <w:r w:rsidRPr="0091437B">
        <w:rPr>
          <w:rFonts w:ascii="Times New Roman" w:hAnsi="Times New Roman" w:cs="Times New Roman"/>
          <w:b/>
          <w:bCs/>
          <w:color w:val="000000"/>
        </w:rPr>
        <w:t>Odrzucenie ofert, unieważnienie postępowania, ogłoszenie o wyborze oferty</w:t>
      </w:r>
      <w:r w:rsidRPr="0091437B">
        <w:rPr>
          <w:rFonts w:ascii="Times New Roman" w:hAnsi="Times New Roman" w:cs="Times New Roman"/>
          <w:color w:val="000000"/>
        </w:rPr>
        <w: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6.1</w:t>
      </w:r>
      <w:r w:rsidRPr="0091437B">
        <w:rPr>
          <w:rFonts w:ascii="Times New Roman" w:hAnsi="Times New Roman" w:cs="Times New Roman"/>
          <w:color w:val="000000"/>
        </w:rPr>
        <w:t xml:space="preserve"> Zamawiający odrzuci ofertę, jeżeli wystąpi jedna z okoliczności określonych w art. 89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6.2</w:t>
      </w:r>
      <w:r w:rsidRPr="0091437B">
        <w:rPr>
          <w:rFonts w:ascii="Times New Roman" w:hAnsi="Times New Roman" w:cs="Times New Roman"/>
          <w:color w:val="000000"/>
        </w:rPr>
        <w:t xml:space="preserve"> Zamawiający unieważni postępowanie w przypadku wystąpienia okoliczności określonych w art. 93 ust. 1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6.3</w:t>
      </w:r>
      <w:r w:rsidRPr="0091437B">
        <w:rPr>
          <w:rFonts w:ascii="Times New Roman" w:hAnsi="Times New Roman" w:cs="Times New Roman"/>
          <w:color w:val="000000"/>
        </w:rPr>
        <w:t xml:space="preserve"> Zamawiający może unieważnić postępowanie o udzielenie zamówienia, jeżeli środki pochodzące z </w:t>
      </w:r>
      <w:r w:rsidRPr="0091437B">
        <w:rPr>
          <w:rFonts w:ascii="Times New Roman" w:hAnsi="Times New Roman" w:cs="Times New Roman"/>
          <w:color w:val="000000"/>
        </w:rPr>
        <w:lastRenderedPageBreak/>
        <w:t>budżetu Unii Europejskiej, które Zamawiający zamierzał przeznaczyć na sfinansowanie całości lub części zamówienia, nie zostały mu przyznane.</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Złożenie przez jednego wykonawcę lub podmioty występujące wspólnie więcej niż jednej oferty lub oferty zawierającej rozwiązanie alternatywne, spowoduje jej odrzucenie.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 Opis sposobu obliczenia ceny oferty.</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Wykonawca określi cenę oferty brutto wraz z należnym podatkiem VAT, podając ją w zapisie liczbowym i słownie z dokładnością do grosza (do dwóch miejsc po przecinku).</w:t>
      </w:r>
    </w:p>
    <w:p w:rsidR="0050719A"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Cena za usługę winna zawierać całkowitą wartość netto, podatek VAT oraz wartość brutto usługi, uwzględniając wszelkie koszty związane z wykonaniem przedmiotu zamówienia, w szczególności: koszty dojazdu do Zamawiającego, upusty oraz rabaty</w:t>
      </w:r>
      <w:r w:rsidR="0050719A" w:rsidRPr="0091437B">
        <w:rPr>
          <w:rFonts w:ascii="Times New Roman" w:hAnsi="Times New Roman" w:cs="Times New Roman"/>
        </w:rPr>
        <w:t>.</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Cenę oferty należy podać w PLN w „Formularzu oferty ogólnym”, wg wzoru stanowiącego Załącznik nr 1 do niniejszej SIWZ.</w:t>
      </w:r>
    </w:p>
    <w:p w:rsidR="00EE0EB0" w:rsidRPr="0091437B" w:rsidRDefault="00EE0EB0" w:rsidP="00EB65E1">
      <w:pPr>
        <w:widowControl w:val="0"/>
        <w:numPr>
          <w:ilvl w:val="1"/>
          <w:numId w:val="12"/>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wartość kwoty bez podatku. </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Wartość brutto oferty należy zaokrąglić do pełnych groszy, przy czym końcówki poniżej 0,5 grosza należy pominąć, a końcówki 0,5 grosza i wyższe należy zaokrąglić do 1 grosza.</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Ceny nie będą podlegały rewaloryzacji ze względu na inflację.</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przewiduje możliwości zmian ceny za realizację przedmiotu zamówienia wskazanej w ofercie, na podstawie art. 87 ust. 2 ustawy Pzp oraz na podstawie zmiany ceny przewidzianej w</w:t>
      </w:r>
      <w:r w:rsidR="0050719A" w:rsidRPr="0091437B">
        <w:rPr>
          <w:rFonts w:ascii="Times New Roman" w:hAnsi="Times New Roman" w:cs="Times New Roman"/>
        </w:rPr>
        <w:t xml:space="preserve"> projekcie</w:t>
      </w:r>
      <w:r w:rsidRPr="0091437B">
        <w:rPr>
          <w:rFonts w:ascii="Times New Roman" w:hAnsi="Times New Roman" w:cs="Times New Roman"/>
        </w:rPr>
        <w:t xml:space="preserve"> umowy stanowiącej Załącznik nr 5 do niniejszej SIWZ.</w:t>
      </w:r>
    </w:p>
    <w:p w:rsidR="008201E9" w:rsidRPr="0091437B" w:rsidRDefault="008201E9"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8. Opis kryteriów, którymi Zamawiający będzie się kierował przy wyborze oferty, wraz z podaniem znaczenia tych kryteriów oraz sposobu oceny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8.1 Na mocy art. 91 ust. 2 ustawy Pzp, Zamawiający w niniejszym postępowaniu wprowadza następujące kryteria oceny ofert:</w:t>
      </w:r>
    </w:p>
    <w:p w:rsidR="00D211D1" w:rsidRPr="0091437B" w:rsidRDefault="00D211D1" w:rsidP="0050719A">
      <w:pPr>
        <w:spacing w:after="0" w:line="240" w:lineRule="auto"/>
        <w:rPr>
          <w:rFonts w:ascii="Times New Roman" w:hAnsi="Times New Roman" w:cs="Times New Roman"/>
          <w:b/>
          <w:bCs/>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Cena – 60%,</w:t>
      </w:r>
    </w:p>
    <w:p w:rsidR="00EE0EB0" w:rsidRPr="0091437B" w:rsidRDefault="00EB65E1" w:rsidP="0050719A">
      <w:pPr>
        <w:spacing w:after="0" w:line="240" w:lineRule="auto"/>
        <w:rPr>
          <w:rFonts w:ascii="Times New Roman" w:hAnsi="Times New Roman" w:cs="Times New Roman"/>
          <w:b/>
          <w:bCs/>
        </w:rPr>
      </w:pPr>
      <w:r>
        <w:rPr>
          <w:rFonts w:ascii="Times New Roman" w:hAnsi="Times New Roman" w:cs="Times New Roman"/>
          <w:b/>
          <w:bCs/>
        </w:rPr>
        <w:t>Dyspozycyjność</w:t>
      </w:r>
      <w:r w:rsidR="00EE0EB0" w:rsidRPr="0091437B">
        <w:rPr>
          <w:rFonts w:ascii="Times New Roman" w:hAnsi="Times New Roman" w:cs="Times New Roman"/>
          <w:b/>
          <w:bCs/>
        </w:rPr>
        <w:t xml:space="preserve"> – 40%</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Punkty przyznawane za podane powyżej kryteria będą liczone wg następującego wzoru:</w:t>
      </w:r>
    </w:p>
    <w:p w:rsidR="008201E9" w:rsidRPr="0091437B" w:rsidRDefault="008201E9" w:rsidP="0050719A">
      <w:pPr>
        <w:widowControl w:val="0"/>
        <w:autoSpaceDE w:val="0"/>
        <w:autoSpaceDN w:val="0"/>
        <w:adjustRightInd w:val="0"/>
        <w:spacing w:after="0" w:line="240" w:lineRule="auto"/>
        <w:jc w:val="both"/>
        <w:rPr>
          <w:rFonts w:ascii="Times New Roman" w:hAnsi="Times New Roman" w:cs="Times New Roman"/>
          <w:color w:val="000000"/>
        </w:rPr>
      </w:pP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Cena – 60 %</w:t>
      </w:r>
    </w:p>
    <w:p w:rsidR="008201E9" w:rsidRPr="0091437B" w:rsidRDefault="008201E9" w:rsidP="008201E9">
      <w:pPr>
        <w:spacing w:after="0" w:line="360" w:lineRule="auto"/>
        <w:jc w:val="both"/>
        <w:rPr>
          <w:rFonts w:ascii="Times New Roman" w:hAnsi="Times New Roman" w:cs="Times New Roman"/>
        </w:rPr>
      </w:pPr>
      <w:r w:rsidRPr="0091437B">
        <w:rPr>
          <w:rFonts w:ascii="Times New Roman" w:hAnsi="Times New Roman" w:cs="Times New Roman"/>
          <w:b/>
          <w:bCs/>
        </w:rPr>
        <w:t>Cena – C,</w:t>
      </w:r>
      <w:r w:rsidRPr="0091437B">
        <w:rPr>
          <w:rFonts w:ascii="Times New Roman" w:hAnsi="Times New Roman" w:cs="Times New Roman"/>
        </w:rPr>
        <w:t xml:space="preserve">  maksymalna liczba punktów do zdobycia w tym kryterium wynosi 60.</w:t>
      </w: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 (</w:t>
      </w:r>
      <w:proofErr w:type="spellStart"/>
      <w:r w:rsidRPr="0091437B">
        <w:rPr>
          <w:rFonts w:ascii="Times New Roman" w:hAnsi="Times New Roman" w:cs="Times New Roman"/>
          <w:b/>
          <w:bCs/>
        </w:rPr>
        <w:t>Cmin</w:t>
      </w:r>
      <w:proofErr w:type="spellEnd"/>
      <w:r w:rsidRPr="0091437B">
        <w:rPr>
          <w:rFonts w:ascii="Times New Roman" w:hAnsi="Times New Roman" w:cs="Times New Roman"/>
          <w:b/>
          <w:bCs/>
        </w:rPr>
        <w:t>/</w:t>
      </w:r>
      <w:proofErr w:type="spellStart"/>
      <w:r w:rsidRPr="0091437B">
        <w:rPr>
          <w:rFonts w:ascii="Times New Roman" w:hAnsi="Times New Roman" w:cs="Times New Roman"/>
          <w:b/>
          <w:bCs/>
        </w:rPr>
        <w:t>Cof</w:t>
      </w:r>
      <w:proofErr w:type="spellEnd"/>
      <w:r w:rsidRPr="0091437B">
        <w:rPr>
          <w:rFonts w:ascii="Times New Roman" w:hAnsi="Times New Roman" w:cs="Times New Roman"/>
          <w:b/>
          <w:bCs/>
        </w:rPr>
        <w:t>) x 60</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Gdzie:    </w:t>
      </w:r>
      <w:r w:rsidRPr="0091437B">
        <w:rPr>
          <w:rFonts w:ascii="Times New Roman" w:hAnsi="Times New Roman" w:cs="Times New Roman"/>
          <w:b/>
          <w:bCs/>
        </w:rPr>
        <w:t>C</w:t>
      </w:r>
      <w:r w:rsidRPr="0091437B">
        <w:rPr>
          <w:rFonts w:ascii="Times New Roman" w:hAnsi="Times New Roman" w:cs="Times New Roman"/>
        </w:rPr>
        <w:t xml:space="preserve"> – razem ilość punktów uzyskana przez ofertę badaną,</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Cmin</w:t>
      </w:r>
      <w:proofErr w:type="spellEnd"/>
      <w:r w:rsidRPr="0091437B">
        <w:rPr>
          <w:rFonts w:ascii="Times New Roman" w:hAnsi="Times New Roman" w:cs="Times New Roman"/>
        </w:rPr>
        <w:t xml:space="preserve"> – najniższa cena spośród wszystkich ofert,</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Cof</w:t>
      </w:r>
      <w:proofErr w:type="spellEnd"/>
      <w:r w:rsidRPr="0091437B">
        <w:rPr>
          <w:rFonts w:ascii="Times New Roman" w:hAnsi="Times New Roman" w:cs="Times New Roman"/>
          <w:b/>
          <w:bCs/>
        </w:rPr>
        <w:t xml:space="preserve"> </w:t>
      </w:r>
      <w:r w:rsidRPr="0091437B">
        <w:rPr>
          <w:rFonts w:ascii="Times New Roman" w:hAnsi="Times New Roman" w:cs="Times New Roman"/>
        </w:rPr>
        <w:t>– cena z oferty badanej.</w:t>
      </w:r>
    </w:p>
    <w:p w:rsidR="008201E9" w:rsidRPr="0091437B" w:rsidRDefault="008201E9" w:rsidP="008201E9">
      <w:pPr>
        <w:spacing w:after="0" w:line="360" w:lineRule="auto"/>
        <w:jc w:val="both"/>
        <w:rPr>
          <w:rFonts w:ascii="Times New Roman" w:hAnsi="Times New Roman" w:cs="Times New Roman"/>
        </w:rPr>
      </w:pPr>
    </w:p>
    <w:p w:rsidR="008201E9" w:rsidRDefault="00EB65E1" w:rsidP="008201E9">
      <w:pPr>
        <w:jc w:val="both"/>
        <w:rPr>
          <w:rFonts w:ascii="Times New Roman" w:hAnsi="Times New Roman" w:cs="Times New Roman"/>
          <w:b/>
          <w:bCs/>
        </w:rPr>
      </w:pPr>
      <w:r>
        <w:rPr>
          <w:rFonts w:ascii="Times New Roman" w:hAnsi="Times New Roman" w:cs="Times New Roman"/>
          <w:b/>
          <w:bCs/>
        </w:rPr>
        <w:t>Dyspozycyjność</w:t>
      </w:r>
      <w:r w:rsidR="008201E9" w:rsidRPr="0091437B">
        <w:rPr>
          <w:rFonts w:ascii="Times New Roman" w:hAnsi="Times New Roman" w:cs="Times New Roman"/>
          <w:b/>
          <w:bCs/>
        </w:rPr>
        <w:t xml:space="preserve"> – 40 %</w:t>
      </w:r>
    </w:p>
    <w:p w:rsidR="001271D7" w:rsidRDefault="001271D7" w:rsidP="001271D7">
      <w:pPr>
        <w:spacing w:after="0" w:line="360" w:lineRule="auto"/>
        <w:jc w:val="both"/>
        <w:rPr>
          <w:rFonts w:ascii="Times New Roman" w:hAnsi="Times New Roman" w:cs="Times New Roman"/>
        </w:rPr>
      </w:pPr>
      <w:r>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maksymalna liczba punktów do zdobycia w tym kryterium wynosi 40</w:t>
      </w:r>
      <w:r>
        <w:rPr>
          <w:rFonts w:ascii="Times New Roman" w:hAnsi="Times New Roman" w:cs="Times New Roman"/>
        </w:rPr>
        <w:t xml:space="preserve"> </w:t>
      </w:r>
    </w:p>
    <w:p w:rsidR="00405C4B" w:rsidRPr="0091437B" w:rsidRDefault="009214E9" w:rsidP="008201E9">
      <w:pPr>
        <w:jc w:val="both"/>
        <w:rPr>
          <w:rFonts w:ascii="Times New Roman" w:hAnsi="Times New Roman" w:cs="Times New Roman"/>
          <w:b/>
          <w:bCs/>
        </w:rPr>
      </w:pPr>
      <w:r>
        <w:rPr>
          <w:rFonts w:ascii="Times New Roman" w:hAnsi="Times New Roman" w:cs="Times New Roman"/>
          <w:b/>
          <w:bCs/>
        </w:rPr>
        <w:t xml:space="preserve">Dyspozycyjność </w:t>
      </w:r>
      <w:r w:rsidR="00071E2B">
        <w:rPr>
          <w:rFonts w:ascii="Times New Roman" w:hAnsi="Times New Roman" w:cs="Times New Roman"/>
          <w:b/>
          <w:bCs/>
        </w:rPr>
        <w:t xml:space="preserve">liczona w godzinach (do pełnej godziny) </w:t>
      </w:r>
      <w:r w:rsidR="00A97A5B">
        <w:rPr>
          <w:rFonts w:ascii="Times New Roman" w:hAnsi="Times New Roman" w:cs="Times New Roman"/>
          <w:b/>
          <w:bCs/>
        </w:rPr>
        <w:t>do stawi</w:t>
      </w:r>
      <w:r w:rsidR="00281ED2">
        <w:rPr>
          <w:rFonts w:ascii="Times New Roman" w:hAnsi="Times New Roman" w:cs="Times New Roman"/>
          <w:b/>
          <w:bCs/>
        </w:rPr>
        <w:t>enia się na wezwanie Zamawiającego</w:t>
      </w:r>
      <w:r w:rsidR="001271D7">
        <w:rPr>
          <w:rFonts w:ascii="Times New Roman" w:hAnsi="Times New Roman" w:cs="Times New Roman"/>
          <w:b/>
          <w:bCs/>
        </w:rPr>
        <w:t>:</w:t>
      </w:r>
    </w:p>
    <w:p w:rsidR="001271D7"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lastRenderedPageBreak/>
        <w:t>W czasie krótszym niż 24 godziny – 20 punktów</w:t>
      </w:r>
    </w:p>
    <w:p w:rsidR="001271D7"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t>W czasie od 25 do 48 godzin – 10 punktów</w:t>
      </w:r>
    </w:p>
    <w:p w:rsidR="001271D7" w:rsidRPr="00281ED2" w:rsidRDefault="001271D7" w:rsidP="00281ED2">
      <w:pPr>
        <w:pStyle w:val="Akapitzlist"/>
        <w:numPr>
          <w:ilvl w:val="0"/>
          <w:numId w:val="30"/>
        </w:numPr>
        <w:spacing w:after="0" w:line="360" w:lineRule="auto"/>
        <w:jc w:val="both"/>
        <w:rPr>
          <w:rFonts w:ascii="Times New Roman" w:hAnsi="Times New Roman" w:cs="Times New Roman"/>
        </w:rPr>
      </w:pPr>
      <w:r>
        <w:rPr>
          <w:rFonts w:ascii="Times New Roman" w:hAnsi="Times New Roman" w:cs="Times New Roman"/>
        </w:rPr>
        <w:t>W czasie od 49 do 72 godzin – 0 punktów</w:t>
      </w:r>
    </w:p>
    <w:p w:rsidR="008201E9" w:rsidRPr="0091437B" w:rsidRDefault="00281ED2" w:rsidP="00D211D1">
      <w:pPr>
        <w:spacing w:after="0" w:line="360" w:lineRule="auto"/>
        <w:rPr>
          <w:rFonts w:ascii="Times New Roman" w:hAnsi="Times New Roman" w:cs="Times New Roman"/>
          <w:b/>
          <w:bCs/>
        </w:rPr>
      </w:pPr>
      <w:r>
        <w:rPr>
          <w:rFonts w:ascii="Times New Roman" w:hAnsi="Times New Roman" w:cs="Times New Roman"/>
          <w:b/>
          <w:bCs/>
        </w:rPr>
        <w:t>D</w:t>
      </w:r>
      <w:r w:rsidR="008201E9" w:rsidRPr="0091437B">
        <w:rPr>
          <w:rFonts w:ascii="Times New Roman" w:hAnsi="Times New Roman" w:cs="Times New Roman"/>
          <w:b/>
          <w:bCs/>
        </w:rPr>
        <w:t>= (</w:t>
      </w:r>
      <w:proofErr w:type="spellStart"/>
      <w:r>
        <w:rPr>
          <w:rFonts w:ascii="Times New Roman" w:hAnsi="Times New Roman" w:cs="Times New Roman"/>
          <w:b/>
          <w:bCs/>
        </w:rPr>
        <w:t>Dof</w:t>
      </w:r>
      <w:proofErr w:type="spellEnd"/>
      <w:r w:rsidR="008201E9" w:rsidRPr="0091437B">
        <w:rPr>
          <w:rFonts w:ascii="Times New Roman" w:hAnsi="Times New Roman" w:cs="Times New Roman"/>
          <w:b/>
          <w:bCs/>
        </w:rPr>
        <w:t>/</w:t>
      </w:r>
      <w:proofErr w:type="spellStart"/>
      <w:r>
        <w:rPr>
          <w:rFonts w:ascii="Times New Roman" w:hAnsi="Times New Roman" w:cs="Times New Roman"/>
          <w:b/>
          <w:bCs/>
        </w:rPr>
        <w:t>Dmax</w:t>
      </w:r>
      <w:proofErr w:type="spellEnd"/>
      <w:r w:rsidR="008201E9" w:rsidRPr="0091437B">
        <w:rPr>
          <w:rFonts w:ascii="Times New Roman" w:hAnsi="Times New Roman" w:cs="Times New Roman"/>
          <w:b/>
          <w:bCs/>
        </w:rPr>
        <w:t xml:space="preserve">) x </w:t>
      </w:r>
      <w:r>
        <w:rPr>
          <w:rFonts w:ascii="Times New Roman" w:hAnsi="Times New Roman" w:cs="Times New Roman"/>
          <w:b/>
          <w:bCs/>
        </w:rPr>
        <w:t>4</w:t>
      </w:r>
      <w:r w:rsidR="008201E9" w:rsidRPr="0091437B">
        <w:rPr>
          <w:rFonts w:ascii="Times New Roman" w:hAnsi="Times New Roman" w:cs="Times New Roman"/>
          <w:b/>
          <w:bCs/>
        </w:rPr>
        <w:t>0</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gdzie:    </w:t>
      </w:r>
      <w:r w:rsidR="00281ED2">
        <w:rPr>
          <w:rFonts w:ascii="Times New Roman" w:hAnsi="Times New Roman" w:cs="Times New Roman"/>
          <w:b/>
          <w:bCs/>
        </w:rPr>
        <w:t>D</w:t>
      </w:r>
      <w:r w:rsidRPr="0091437B">
        <w:rPr>
          <w:rFonts w:ascii="Times New Roman" w:hAnsi="Times New Roman" w:cs="Times New Roman"/>
        </w:rPr>
        <w:t xml:space="preserve"> – razem ilość punktów uzyskana przez ofertę badaną,</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Dof</w:t>
      </w:r>
      <w:proofErr w:type="spellEnd"/>
      <w:r w:rsidRPr="0091437B">
        <w:rPr>
          <w:rFonts w:ascii="Times New Roman" w:hAnsi="Times New Roman" w:cs="Times New Roman"/>
        </w:rPr>
        <w:t xml:space="preserve"> – </w:t>
      </w:r>
      <w:r w:rsidR="00281ED2">
        <w:rPr>
          <w:rFonts w:ascii="Times New Roman" w:hAnsi="Times New Roman" w:cs="Times New Roman"/>
        </w:rPr>
        <w:t>liczba punktów z oferty badanej</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Dmax</w:t>
      </w:r>
      <w:proofErr w:type="spellEnd"/>
      <w:r w:rsidRPr="0091437B">
        <w:rPr>
          <w:rFonts w:ascii="Times New Roman" w:hAnsi="Times New Roman" w:cs="Times New Roman"/>
          <w:b/>
          <w:bCs/>
        </w:rPr>
        <w:t xml:space="preserve"> </w:t>
      </w:r>
      <w:r w:rsidR="00281ED2">
        <w:rPr>
          <w:rFonts w:ascii="Times New Roman" w:hAnsi="Times New Roman" w:cs="Times New Roman"/>
        </w:rPr>
        <w:t>–</w:t>
      </w:r>
      <w:r w:rsidRPr="0091437B">
        <w:rPr>
          <w:rFonts w:ascii="Times New Roman" w:hAnsi="Times New Roman" w:cs="Times New Roman"/>
        </w:rPr>
        <w:t xml:space="preserve"> </w:t>
      </w:r>
      <w:r w:rsidR="00281ED2">
        <w:rPr>
          <w:rFonts w:ascii="Times New Roman" w:hAnsi="Times New Roman" w:cs="Times New Roman"/>
        </w:rPr>
        <w:t>najwyższa liczba punktów ze wszystkich ofert</w:t>
      </w:r>
    </w:p>
    <w:p w:rsidR="00281ED2" w:rsidRDefault="00281ED2" w:rsidP="0050719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Razem: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 xml:space="preserve">R = C + </w:t>
      </w:r>
      <w:r w:rsidR="00281ED2">
        <w:rPr>
          <w:rFonts w:ascii="Times New Roman" w:hAnsi="Times New Roman" w:cs="Times New Roman"/>
          <w:b/>
          <w:bCs/>
        </w:rPr>
        <w:t>D</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rPr>
        <w:t>gdzie:</w:t>
      </w:r>
      <w:r w:rsidRPr="0091437B">
        <w:rPr>
          <w:rFonts w:ascii="Times New Roman" w:hAnsi="Times New Roman" w:cs="Times New Roman"/>
          <w:b/>
          <w:bCs/>
        </w:rPr>
        <w:t xml:space="preserve">  R – </w:t>
      </w:r>
      <w:r w:rsidRPr="0091437B">
        <w:rPr>
          <w:rFonts w:ascii="Times New Roman" w:hAnsi="Times New Roman" w:cs="Times New Roman"/>
        </w:rPr>
        <w:t>razem ilość punktów uzyskana przez ofertę badaną,</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C – </w:t>
      </w:r>
      <w:r w:rsidRPr="0091437B">
        <w:rPr>
          <w:rFonts w:ascii="Times New Roman" w:hAnsi="Times New Roman" w:cs="Times New Roman"/>
        </w:rPr>
        <w:t>ilość punktów uzyskana za cenę,</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w:t>
      </w:r>
      <w:r w:rsidR="00281ED2">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 xml:space="preserve">ilość punktów uzyskana za </w:t>
      </w:r>
      <w:r w:rsidR="00281ED2">
        <w:rPr>
          <w:rFonts w:ascii="Times New Roman" w:hAnsi="Times New Roman" w:cs="Times New Roman"/>
        </w:rPr>
        <w:t>dyspozycyjność</w:t>
      </w:r>
      <w:r w:rsidRPr="0091437B">
        <w:rPr>
          <w:rFonts w:ascii="Times New Roman" w:hAnsi="Times New Roman" w:cs="Times New Roman"/>
        </w:rPr>
        <w:t>.</w:t>
      </w:r>
    </w:p>
    <w:p w:rsidR="00405C4B" w:rsidRPr="0091437B" w:rsidRDefault="00405C4B" w:rsidP="0050719A">
      <w:pPr>
        <w:widowControl w:val="0"/>
        <w:tabs>
          <w:tab w:val="left" w:pos="540"/>
        </w:tabs>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tabs>
          <w:tab w:val="left" w:pos="54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8.2</w:t>
      </w:r>
      <w:r w:rsidRPr="0091437B">
        <w:rPr>
          <w:rFonts w:ascii="Times New Roman" w:hAnsi="Times New Roman" w:cs="Times New Roman"/>
          <w:b/>
          <w:bCs/>
          <w:color w:val="000000"/>
        </w:rPr>
        <w:t xml:space="preserve"> </w:t>
      </w:r>
      <w:r w:rsidRPr="0091437B">
        <w:rPr>
          <w:rFonts w:ascii="Times New Roman" w:hAnsi="Times New Roman" w:cs="Times New Roman"/>
        </w:rPr>
        <w:t>Obliczenia będą dokonywane z dokładnością do dwóch miejsc po przecinku.</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9. Informacja o formalnościach, jakie powinny zostać dopełnione po wyborze oferty w celu zawarcia umowy w sprawie zamówienia publicznego.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9.1</w:t>
      </w:r>
      <w:r w:rsidRPr="0091437B">
        <w:rPr>
          <w:rFonts w:ascii="Times New Roman" w:hAnsi="Times New Roman" w:cs="Times New Roman"/>
        </w:rPr>
        <w:t xml:space="preserve"> Po wyborze oferty, Zamawiający powiadomi wszystkich wykonawców, którzy złożyli oferty o:</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wyborze najkorzystniejszej oferty,</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wykonawcach, których oferty zostały odrzucone,</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terminie, o którym mowa w art. 94 ust. 1 pkt 2 ustawy Pzp, po którego upływie umowa w sprawie zamówienia publicznego może być zawarta.</w:t>
      </w:r>
    </w:p>
    <w:p w:rsidR="00405C4B" w:rsidRPr="0091437B" w:rsidRDefault="00405C4B"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10. Istotne dla stron postanowienia, które zostaną wprowadzone do treści zawieranej umowy.</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Zamawiający zawrze umowę z wykonawcą, którego oferta zostanie wybrana jako najkorzystniejsz</w:t>
      </w:r>
      <w:r>
        <w:rPr>
          <w:rFonts w:ascii="Times New Roman" w:eastAsia="SimSun" w:hAnsi="Times New Roman" w:cs="Times New Roman"/>
          <w:color w:val="000000"/>
          <w:lang w:eastAsia="ar-SA"/>
        </w:rPr>
        <w:t>ą</w:t>
      </w:r>
      <w:r w:rsidRPr="004B0FD7">
        <w:rPr>
          <w:rFonts w:ascii="Times New Roman" w:eastAsia="SimSun" w:hAnsi="Times New Roman" w:cs="Times New Roman"/>
          <w:color w:val="000000"/>
          <w:lang w:eastAsia="ar-SA"/>
        </w:rPr>
        <w:t xml:space="preserve"> na  podstawie kryteriów przyjętych w niniejszej specyfikacji. O miejscu i terminie zawarcia umowy Zamawiający powiadomi wykonawcę pisemnie.  </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Umowa zostanie zawarta z uwzględnieniem postanowień wynikających z treści niniejszej specyfikacji oraz danych zawartych w ofercie</w:t>
      </w:r>
      <w:r w:rsidRPr="004B0FD7">
        <w:rPr>
          <w:rFonts w:ascii="Times New Roman" w:eastAsia="SimSun" w:hAnsi="Times New Roman" w:cs="Times New Roman"/>
          <w:lang w:eastAsia="ar-SA"/>
        </w:rPr>
        <w:t xml:space="preserve">. </w:t>
      </w:r>
      <w:r>
        <w:rPr>
          <w:rFonts w:ascii="Times New Roman" w:eastAsia="SimSun" w:hAnsi="Times New Roman" w:cs="Times New Roman"/>
          <w:lang w:eastAsia="ar-SA"/>
        </w:rPr>
        <w:t>Projekt</w:t>
      </w:r>
      <w:r w:rsidRPr="004B0FD7">
        <w:rPr>
          <w:rFonts w:ascii="Times New Roman" w:eastAsia="SimSun" w:hAnsi="Times New Roman" w:cs="Times New Roman"/>
          <w:lang w:eastAsia="ar-SA"/>
        </w:rPr>
        <w:t xml:space="preserve"> umowy stanowi </w:t>
      </w:r>
      <w:r>
        <w:rPr>
          <w:rFonts w:ascii="Times New Roman" w:eastAsia="SimSun" w:hAnsi="Times New Roman" w:cs="Times New Roman"/>
          <w:lang w:eastAsia="ar-SA"/>
        </w:rPr>
        <w:t>Z</w:t>
      </w:r>
      <w:r w:rsidRPr="004B0FD7">
        <w:rPr>
          <w:rFonts w:ascii="Times New Roman" w:eastAsia="SimSun" w:hAnsi="Times New Roman" w:cs="Times New Roman"/>
          <w:lang w:eastAsia="ar-SA"/>
        </w:rPr>
        <w:t>ałącznik nr 5 do SIWZ.</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Times New Roman" w:hAnsi="Times New Roman" w:cs="Times New Roman"/>
          <w:bCs/>
          <w:color w:val="000000"/>
          <w:lang w:eastAsia="ar-SA"/>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Zamawiający żąda, aby przed przystąpieniem do wykonania zamówienia Wykonawca, o ile są już znane, podał nazwy albo imiona i nazwiska oraz dane kontaktowe podwykonawców i osób do kontaktu z nimi, zaangażowanych w świadczenie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Zamawiający stwierdzi, że wobec danego Podwykonawcy zachodzą podstawy wykluczenia, Wykonawca obowiązany jest zastąpić tego Podwykonawcę innym lub zrezygnować z powierzenia wykonania części zamówienia Podwykonawcy.</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Powierzenie wykonania części zamówienia Podwykonawcom nie zwalnia wykonawcy z odpowiedzialności za należyte wykonanie tego zamówienia.</w:t>
      </w:r>
    </w:p>
    <w:p w:rsidR="004B0FD7" w:rsidRPr="004B0FD7" w:rsidRDefault="004B0FD7" w:rsidP="004B0FD7">
      <w:pPr>
        <w:numPr>
          <w:ilvl w:val="0"/>
          <w:numId w:val="31"/>
        </w:numPr>
        <w:suppressAutoHyphens/>
        <w:spacing w:after="0" w:line="240" w:lineRule="auto"/>
        <w:ind w:left="426" w:hanging="284"/>
        <w:jc w:val="both"/>
        <w:rPr>
          <w:rFonts w:ascii="Times New Roman" w:eastAsia="MS Mincho" w:hAnsi="Times New Roman" w:cs="Times New Roman"/>
          <w:kern w:val="1"/>
          <w:lang w:eastAsia="ar-SA"/>
        </w:rPr>
      </w:pPr>
      <w:r w:rsidRPr="004B0FD7">
        <w:rPr>
          <w:rFonts w:ascii="Times New Roman" w:eastAsia="Times New Roman" w:hAnsi="Times New Roman" w:cs="Times New Roman"/>
          <w:kern w:val="1"/>
          <w:lang w:eastAsia="ar-SA"/>
        </w:rPr>
        <w:lastRenderedPageBreak/>
        <w:t xml:space="preserve">Na podstawie art. 144 ust 1 ustawy Prawo zamówień publicznych </w:t>
      </w:r>
      <w:r w:rsidRPr="004B0FD7">
        <w:rPr>
          <w:rFonts w:ascii="Times New Roman" w:eastAsia="MS Mincho" w:hAnsi="Times New Roman" w:cs="Times New Roman"/>
          <w:kern w:val="1"/>
          <w:lang w:eastAsia="ar-SA"/>
        </w:rPr>
        <w:t>Zamawiający przewiduje możliwość dokonania zmian umowy w stosunku do treści oferty, w szczególności:</w:t>
      </w:r>
    </w:p>
    <w:p w:rsidR="004D37E6" w:rsidRPr="004D37E6" w:rsidRDefault="004B0FD7" w:rsidP="004D37E6">
      <w:pPr>
        <w:pStyle w:val="Akapitzlist"/>
        <w:numPr>
          <w:ilvl w:val="0"/>
          <w:numId w:val="33"/>
        </w:numPr>
        <w:tabs>
          <w:tab w:val="left" w:pos="714"/>
          <w:tab w:val="left" w:pos="1072"/>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 xml:space="preserve">niezależnej od Wykonawcy zmiany dotyczącej osób przewidzianych do realizacji umowy przez Strony, z powodu nieprzewidzianych zdarzeń losowych min. takich jak: śmierć, choroba, ustanie stosunku pracy, niewywiązywania się z obowiązków wynikających z umowy, działania osób trzecich uniemożliwiających lub utrudniających realizację umowy, </w:t>
      </w:r>
      <w:r w:rsidRPr="004D37E6">
        <w:rPr>
          <w:rFonts w:ascii="Times New Roman" w:eastAsia="Times New Roman" w:hAnsi="Times New Roman" w:cs="Times New Roman"/>
          <w:kern w:val="2"/>
          <w:lang w:eastAsia="pl-PL"/>
        </w:rPr>
        <w:t xml:space="preserve">następstwem wprowadzania zmian w obowiązujących przepisach prawnych mających wpływ na realizację przedmiotu zamówienia, </w:t>
      </w:r>
      <w:r w:rsidRPr="004D37E6">
        <w:rPr>
          <w:rFonts w:ascii="Times New Roman" w:eastAsia="Times New Roman" w:hAnsi="Times New Roman" w:cs="Times New Roman"/>
          <w:lang w:eastAsia="pl-PL"/>
        </w:rPr>
        <w:t>konieczności podjęcia działań zmierzających do ograniczenia skutków zdarzenia losowego</w:t>
      </w:r>
      <w:r w:rsidR="004D37E6" w:rsidRPr="004D37E6">
        <w:rPr>
          <w:rFonts w:ascii="Times New Roman" w:eastAsia="Times New Roman" w:hAnsi="Times New Roman" w:cs="Times New Roman"/>
          <w:lang w:eastAsia="pl-PL"/>
        </w:rPr>
        <w:t xml:space="preserve">. </w:t>
      </w:r>
      <w:r w:rsidRPr="004D37E6">
        <w:rPr>
          <w:rFonts w:ascii="Times New Roman" w:eastAsia="Times New Roman" w:hAnsi="Times New Roman" w:cs="Times New Roman"/>
          <w:kern w:val="1"/>
          <w:lang w:eastAsia="ar-SA"/>
        </w:rPr>
        <w:t>Zmiana ww. osoby musi być uzasadniona przez Wykonawcę i zaakceptowana przez Zamawiającego. Kwalifikacje i doświadczenie muszą być co najmniej takie same jakie były wymagane w SIWZ;</w:t>
      </w:r>
    </w:p>
    <w:p w:rsidR="004B0FD7" w:rsidRPr="004D37E6" w:rsidRDefault="004B0FD7" w:rsidP="004D37E6">
      <w:pPr>
        <w:pStyle w:val="Akapitzlist"/>
        <w:widowControl w:val="0"/>
        <w:numPr>
          <w:ilvl w:val="0"/>
          <w:numId w:val="33"/>
        </w:numPr>
        <w:autoSpaceDE w:val="0"/>
        <w:spacing w:after="0" w:line="276" w:lineRule="auto"/>
        <w:jc w:val="both"/>
        <w:rPr>
          <w:rFonts w:ascii="Times New Roman" w:eastAsia="Times New Roman" w:hAnsi="Times New Roman" w:cs="Times New Roman"/>
          <w:kern w:val="1"/>
          <w:lang w:eastAsia="ar-SA"/>
        </w:rPr>
      </w:pPr>
      <w:r w:rsidRPr="004D37E6">
        <w:rPr>
          <w:rFonts w:ascii="Times New Roman" w:eastAsia="Times New Roman" w:hAnsi="Times New Roman" w:cs="Times New Roman"/>
          <w:lang w:eastAsia="pl-PL"/>
        </w:rPr>
        <w:t>podwykonawcy, w przypadku wystąpienia następujących okoliczności:</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jeżeli podwykonawca nie został zaakceptowany przez Zamawiającego,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nie wykonuje prac z należytą starannością,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uległ likwidacji,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doszło do rozwiązania umowy łączącej podwykonawcę z Wykonawcą,</w:t>
      </w:r>
    </w:p>
    <w:p w:rsidR="004B0FD7" w:rsidRPr="004B0FD7" w:rsidRDefault="004B0FD7" w:rsidP="004B0FD7">
      <w:pPr>
        <w:widowControl w:val="0"/>
        <w:tabs>
          <w:tab w:val="left" w:pos="851"/>
        </w:tabs>
        <w:autoSpaceDE w:val="0"/>
        <w:spacing w:after="0" w:line="240" w:lineRule="auto"/>
        <w:ind w:left="207" w:firstLine="786"/>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w innych przypadkach przewidzianych w niniejszej umowie.</w:t>
      </w:r>
    </w:p>
    <w:p w:rsidR="004D37E6" w:rsidRDefault="004B0FD7" w:rsidP="004D37E6">
      <w:pPr>
        <w:widowControl w:val="0"/>
        <w:tabs>
          <w:tab w:val="left" w:pos="851"/>
        </w:tabs>
        <w:autoSpaceDE w:val="0"/>
        <w:spacing w:after="0" w:line="240" w:lineRule="auto"/>
        <w:ind w:left="1276" w:hanging="283"/>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nie doszło do podpisania umowy pomiędzy Wykonawcą a wskazanym w ofercie</w:t>
      </w:r>
      <w:r w:rsidR="004D37E6">
        <w:rPr>
          <w:rFonts w:ascii="Times New Roman" w:eastAsia="Times New Roman" w:hAnsi="Times New Roman" w:cs="Times New Roman"/>
          <w:lang w:eastAsia="pl-PL"/>
        </w:rPr>
        <w:t xml:space="preserve"> </w:t>
      </w:r>
      <w:r w:rsidRPr="004B0FD7">
        <w:rPr>
          <w:rFonts w:ascii="Times New Roman" w:eastAsia="Times New Roman" w:hAnsi="Times New Roman" w:cs="Times New Roman"/>
          <w:lang w:eastAsia="pl-PL"/>
        </w:rPr>
        <w:t>podwykonawcą;</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w przypadku zmiany powszechnie obowiązujących przepisów prawa w zakresie mającym wpływ na realizacje umowy lub świadczenia Stron, zmianie może ulec sposób realizacji umowy, zakres obowiązków Stron i wynagrodzenie</w:t>
      </w:r>
      <w:r w:rsidR="004D37E6">
        <w:rPr>
          <w:rFonts w:ascii="Times New Roman" w:eastAsia="Times New Roman" w:hAnsi="Times New Roman" w:cs="Times New Roman"/>
          <w:lang w:eastAsia="pl-PL"/>
        </w:rPr>
        <w:t>,</w:t>
      </w:r>
      <w:r w:rsidRPr="004D37E6">
        <w:rPr>
          <w:rFonts w:ascii="Times New Roman" w:eastAsia="Times New Roman" w:hAnsi="Times New Roman" w:cs="Times New Roman"/>
          <w:lang w:eastAsia="pl-PL"/>
        </w:rPr>
        <w:t xml:space="preserve"> w sposób wynikający z tych zmian.</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określonego w umowie zakresu i wartości wykonywanych usług przez podwykonawców.</w:t>
      </w:r>
    </w:p>
    <w:p w:rsidR="004B0FD7" w:rsidRP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zmiany sposobu rozliczania umowy lub dokonywania płatności na rzecz Wykonawcy, w tym ilości  faktur, w przypadku wystąpienia następujących okoliczności:</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w związku ze zmianami zawartej przez Zamawiającego umowy o dofinansowanie projektu, </w:t>
      </w:r>
    </w:p>
    <w:p w:rsidR="004B0FD7" w:rsidRPr="004B0FD7" w:rsidRDefault="004B0FD7" w:rsidP="004B0FD7">
      <w:pPr>
        <w:tabs>
          <w:tab w:val="left" w:pos="709"/>
        </w:tabs>
        <w:spacing w:after="0" w:line="240" w:lineRule="auto"/>
        <w:ind w:left="1080" w:hanging="371"/>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zmianami wytycznych dotyczących realizacji projektu, </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przedłużenia terminu realizacji umowy z przyczyn nieleżących po stronie Wykonawcy.</w:t>
      </w:r>
    </w:p>
    <w:p w:rsidR="004B0FD7" w:rsidRPr="004B0FD7" w:rsidRDefault="004B0FD7" w:rsidP="004D37E6">
      <w:pPr>
        <w:suppressAutoHyphens/>
        <w:spacing w:after="0" w:line="276" w:lineRule="auto"/>
        <w:ind w:left="426" w:firstLine="282"/>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Uprawnionym do żądania  tej zmiany jest wyłącznie Zamawiający.</w:t>
      </w:r>
    </w:p>
    <w:p w:rsidR="004B0FD7" w:rsidRPr="004D37E6" w:rsidRDefault="004B0FD7" w:rsidP="004D37E6">
      <w:pPr>
        <w:pStyle w:val="Akapitzlist"/>
        <w:numPr>
          <w:ilvl w:val="0"/>
          <w:numId w:val="33"/>
        </w:numPr>
        <w:tabs>
          <w:tab w:val="left" w:pos="426"/>
          <w:tab w:val="left" w:pos="1134"/>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Zastąpienia dotychczasowego Wykonawcy niniejszej umowy przez inny podmiot spełniający warunki udziału w postępowaniu oraz niepodlegający obligatoryjnemu wykluczeniu z postępowania na mocy art. 24 ust. 1 ustawy P</w:t>
      </w:r>
      <w:r w:rsidR="004D37E6">
        <w:rPr>
          <w:rFonts w:ascii="Times New Roman" w:eastAsia="Times New Roman" w:hAnsi="Times New Roman" w:cs="Times New Roman"/>
          <w:lang w:eastAsia="pl-PL"/>
        </w:rPr>
        <w:t>zp</w:t>
      </w:r>
      <w:r w:rsidRPr="004D37E6">
        <w:rPr>
          <w:rFonts w:ascii="Times New Roman" w:eastAsia="Times New Roman" w:hAnsi="Times New Roman" w:cs="Times New Roman"/>
          <w:lang w:eastAsia="pl-PL"/>
        </w:rPr>
        <w:t xml:space="preserve">, w przypadku gdy nastąpiło połączenie, podział, przekształcenie, upadłość, restrukturyzacja, nabycie dotychczasowego Wykonawcy lub nabycie jego przedsiębiorstwa przez ww. podmiot. </w:t>
      </w:r>
    </w:p>
    <w:p w:rsidR="004D37E6"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Zmiany przewidziane w umowie mogą być inicjowane przez Zamawiającego oraz przez Wykonawcę.</w:t>
      </w:r>
    </w:p>
    <w:p w:rsidR="004B0FD7" w:rsidRPr="004B0FD7"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kern w:val="1"/>
          <w:lang w:eastAsia="ar-SA"/>
        </w:rPr>
        <w:t xml:space="preserve">Warunkiem dokonania zmian w umowie jest złożenie wniosku przez stronę inicjującą zamianę zawierającego: opis propozycji zmian, uzasadnienie zmian, opis wypływu zmiany na termin wykonania umowy. </w:t>
      </w:r>
    </w:p>
    <w:p w:rsidR="004B0FD7" w:rsidRPr="004B0FD7" w:rsidRDefault="004B0FD7" w:rsidP="004B0FD7">
      <w:pPr>
        <w:widowControl w:val="0"/>
        <w:numPr>
          <w:ilvl w:val="0"/>
          <w:numId w:val="31"/>
        </w:numPr>
        <w:suppressAutoHyphens/>
        <w:autoSpaceDE w:val="0"/>
        <w:spacing w:after="0" w:line="240" w:lineRule="auto"/>
        <w:ind w:left="426" w:hanging="284"/>
        <w:jc w:val="both"/>
        <w:rPr>
          <w:rFonts w:ascii="Times New Roman" w:eastAsia="Times New Roman" w:hAnsi="Times New Roman" w:cs="Times New Roman"/>
          <w:kern w:val="1"/>
          <w:lang w:eastAsia="ar-SA"/>
        </w:rPr>
      </w:pPr>
      <w:r w:rsidRPr="004B0FD7">
        <w:rPr>
          <w:rFonts w:ascii="Times New Roman" w:eastAsia="Times New Roman" w:hAnsi="Times New Roman" w:cs="Times New Roman"/>
          <w:kern w:val="1"/>
          <w:lang w:eastAsia="ar-SA"/>
        </w:rPr>
        <w:t>Wszelkie zmiany umowy wymagają formy pisemnej pod rygorem nieważności.</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kern w:val="1"/>
          <w:lang w:eastAsia="ar-SA"/>
        </w:rPr>
        <w:t>Nie stanowi zmiany umowy zmiana danych teleadresowych stron niniejszej umowy.</w:t>
      </w:r>
    </w:p>
    <w:p w:rsidR="004B0FD7" w:rsidRPr="0091437B" w:rsidRDefault="004B0FD7"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ind w:left="180" w:hanging="180"/>
        <w:jc w:val="both"/>
        <w:rPr>
          <w:rFonts w:ascii="Times New Roman" w:hAnsi="Times New Roman" w:cs="Times New Roman"/>
          <w:b/>
          <w:bCs/>
          <w:color w:val="000000"/>
        </w:rPr>
      </w:pPr>
      <w:r w:rsidRPr="0091437B">
        <w:rPr>
          <w:rFonts w:ascii="Times New Roman" w:hAnsi="Times New Roman" w:cs="Times New Roman"/>
          <w:b/>
          <w:bCs/>
          <w:color w:val="000000"/>
        </w:rPr>
        <w:t>11. Wymagania dotyczące zabezpieczenia należytego wykonania umowy.</w:t>
      </w:r>
    </w:p>
    <w:p w:rsidR="00EE0EB0" w:rsidRPr="0091437B" w:rsidRDefault="00EE0EB0" w:rsidP="0050719A">
      <w:pPr>
        <w:widowControl w:val="0"/>
        <w:tabs>
          <w:tab w:val="left" w:pos="142"/>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Zamawiający nie będzie żądał wniesienia zabezpieczenia należytego wykonania umowy.</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12. Pouczenie o środkach ochrony prawnej przysługujących wykonawcy w toku postępowania o udzielenie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Wykonawca, którego interes prawny doznał uszczerbku w wyniku naruszenia przez Zamawiającego określonych w ustawie zasad udzielania zamówień, przysługują środki ochrony prawnej uregulowane w Dziale VI Rozdział 1,  art. 179 - 198 </w:t>
      </w:r>
      <w:r w:rsidRPr="0091437B">
        <w:rPr>
          <w:rFonts w:ascii="Times New Roman" w:hAnsi="Times New Roman" w:cs="Times New Roman"/>
          <w:iCs/>
          <w:color w:val="000000"/>
        </w:rPr>
        <w:t>Prawo zamówień Publicznych.</w:t>
      </w:r>
      <w:r w:rsidRPr="0091437B">
        <w:rPr>
          <w:rFonts w:ascii="Times New Roman" w:hAnsi="Times New Roman" w:cs="Times New Roman"/>
          <w:i/>
          <w:iCs/>
          <w:color w:val="000000"/>
        </w:rPr>
        <w:t xml:space="preserve"> </w:t>
      </w:r>
    </w:p>
    <w:p w:rsidR="00405C4B" w:rsidRPr="0091437B" w:rsidRDefault="00405C4B"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13. Inne.</w:t>
      </w:r>
    </w:p>
    <w:p w:rsidR="00EE0EB0" w:rsidRPr="0091437B" w:rsidRDefault="00EE0EB0" w:rsidP="0050719A">
      <w:pPr>
        <w:widowControl w:val="0"/>
        <w:autoSpaceDE w:val="0"/>
        <w:autoSpaceDN w:val="0"/>
        <w:adjustRightInd w:val="0"/>
        <w:spacing w:after="0" w:line="240" w:lineRule="auto"/>
        <w:ind w:left="600" w:hanging="600"/>
        <w:jc w:val="both"/>
        <w:rPr>
          <w:rFonts w:ascii="Times New Roman" w:hAnsi="Times New Roman" w:cs="Times New Roman"/>
        </w:rPr>
      </w:pPr>
      <w:r w:rsidRPr="0091437B">
        <w:rPr>
          <w:rFonts w:ascii="Times New Roman" w:hAnsi="Times New Roman" w:cs="Times New Roman"/>
          <w:bCs/>
        </w:rPr>
        <w:t>13.1</w:t>
      </w:r>
      <w:r w:rsidRPr="0091437B">
        <w:rPr>
          <w:rFonts w:ascii="Times New Roman" w:hAnsi="Times New Roman" w:cs="Times New Roman"/>
        </w:rPr>
        <w:t xml:space="preserve"> Zamawiający nie dopuszcza składania ofert częściowych.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lastRenderedPageBreak/>
        <w:t>13.2</w:t>
      </w:r>
      <w:r w:rsidRPr="0091437B">
        <w:rPr>
          <w:rFonts w:ascii="Times New Roman" w:hAnsi="Times New Roman" w:cs="Times New Roman"/>
        </w:rPr>
        <w:t xml:space="preserve"> Zamawiający nie dopuszcza składania ofert wariantowych.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13.3</w:t>
      </w:r>
      <w:r w:rsidRPr="0091437B">
        <w:rPr>
          <w:rFonts w:ascii="Times New Roman" w:hAnsi="Times New Roman" w:cs="Times New Roman"/>
        </w:rPr>
        <w:t xml:space="preserve"> Zamawiający nie przewiduje zawarcia umowy ramowej.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13.4</w:t>
      </w:r>
      <w:r w:rsidRPr="0091437B">
        <w:rPr>
          <w:rFonts w:ascii="Times New Roman" w:hAnsi="Times New Roman" w:cs="Times New Roman"/>
        </w:rPr>
        <w:t xml:space="preserve"> Zamawiający nie przewiduje aukcji elektronicznej.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13.5</w:t>
      </w:r>
      <w:r w:rsidRPr="0091437B">
        <w:rPr>
          <w:rFonts w:ascii="Times New Roman" w:hAnsi="Times New Roman" w:cs="Times New Roman"/>
        </w:rPr>
        <w:t xml:space="preserve"> Do spraw nie uregulowanych w niniejszej specyfikacji mają zastosowanie przepisy </w:t>
      </w:r>
      <w:r w:rsidR="0050719A" w:rsidRPr="0091437B">
        <w:rPr>
          <w:rFonts w:ascii="Times New Roman" w:hAnsi="Times New Roman" w:cs="Times New Roman"/>
        </w:rPr>
        <w:t>U</w:t>
      </w:r>
      <w:r w:rsidRPr="0091437B">
        <w:rPr>
          <w:rFonts w:ascii="Times New Roman" w:hAnsi="Times New Roman" w:cs="Times New Roman"/>
          <w:bCs/>
        </w:rPr>
        <w:t>stawy z dnia 29 stycznia 2004 r</w:t>
      </w:r>
      <w:r w:rsidR="0050719A" w:rsidRPr="0091437B">
        <w:rPr>
          <w:rFonts w:ascii="Times New Roman" w:hAnsi="Times New Roman" w:cs="Times New Roman"/>
          <w:bCs/>
        </w:rPr>
        <w:t>oku</w:t>
      </w:r>
      <w:r w:rsidRPr="0091437B">
        <w:rPr>
          <w:rFonts w:ascii="Times New Roman" w:hAnsi="Times New Roman" w:cs="Times New Roman"/>
        </w:rPr>
        <w:t xml:space="preserve"> </w:t>
      </w:r>
      <w:r w:rsidRPr="0091437B">
        <w:rPr>
          <w:rFonts w:ascii="Times New Roman" w:hAnsi="Times New Roman" w:cs="Times New Roman"/>
          <w:bCs/>
          <w:iCs/>
        </w:rPr>
        <w:t>Prawo zamówień publicznych</w:t>
      </w:r>
      <w:r w:rsidRPr="0091437B">
        <w:rPr>
          <w:rFonts w:ascii="Times New Roman" w:hAnsi="Times New Roman" w:cs="Times New Roman"/>
        </w:rPr>
        <w:t xml:space="preserve"> </w:t>
      </w:r>
      <w:r w:rsidRPr="0091437B">
        <w:rPr>
          <w:rFonts w:ascii="Times New Roman" w:hAnsi="Times New Roman" w:cs="Times New Roman"/>
          <w:iCs/>
        </w:rPr>
        <w:t>(t.</w:t>
      </w:r>
      <w:r w:rsidR="0050719A" w:rsidRPr="0091437B">
        <w:rPr>
          <w:rFonts w:ascii="Times New Roman" w:hAnsi="Times New Roman" w:cs="Times New Roman"/>
          <w:iCs/>
        </w:rPr>
        <w:t xml:space="preserve"> </w:t>
      </w:r>
      <w:r w:rsidRPr="0091437B">
        <w:rPr>
          <w:rFonts w:ascii="Times New Roman" w:hAnsi="Times New Roman" w:cs="Times New Roman"/>
          <w:iCs/>
        </w:rPr>
        <w:t xml:space="preserve">j. Dz. U. z 2017r., poz. 1579 z </w:t>
      </w:r>
      <w:proofErr w:type="spellStart"/>
      <w:r w:rsidRPr="0091437B">
        <w:rPr>
          <w:rFonts w:ascii="Times New Roman" w:hAnsi="Times New Roman" w:cs="Times New Roman"/>
          <w:iCs/>
        </w:rPr>
        <w:t>późn</w:t>
      </w:r>
      <w:proofErr w:type="spellEnd"/>
      <w:r w:rsidRPr="0091437B">
        <w:rPr>
          <w:rFonts w:ascii="Times New Roman" w:hAnsi="Times New Roman" w:cs="Times New Roman"/>
          <w:iCs/>
        </w:rPr>
        <w:t>. zm.).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p>
    <w:p w:rsidR="00EE0EB0" w:rsidRDefault="00EE0EB0" w:rsidP="0050719A">
      <w:pPr>
        <w:widowControl w:val="0"/>
        <w:autoSpaceDE w:val="0"/>
        <w:autoSpaceDN w:val="0"/>
        <w:adjustRightInd w:val="0"/>
        <w:spacing w:after="0" w:line="240" w:lineRule="auto"/>
        <w:rPr>
          <w:rFonts w:ascii="Times New Roman" w:hAnsi="Times New Roman" w:cs="Times New Roman"/>
          <w:b/>
          <w:bCs/>
        </w:rPr>
      </w:pPr>
    </w:p>
    <w:p w:rsidR="00594649" w:rsidRPr="0091437B" w:rsidRDefault="00594649" w:rsidP="0050719A">
      <w:pPr>
        <w:widowControl w:val="0"/>
        <w:autoSpaceDE w:val="0"/>
        <w:autoSpaceDN w:val="0"/>
        <w:adjustRightInd w:val="0"/>
        <w:spacing w:after="0" w:line="240" w:lineRule="auto"/>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ROZDZIAŁ III</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ZAŁĄCZNIKI, WZORY</w:t>
      </w: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8026"/>
      </w:tblGrid>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1</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Formularz oferty ogólny</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2</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rPr>
              <w:t xml:space="preserve">Formularz oferty szczegółowy </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3</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przesłanek wykluczenia z postępowania.</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4</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spełnienia warunków udziału w postępowaniu.</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5</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color w:val="000000"/>
              </w:rPr>
              <w:t>Istotne warunki umowy</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6</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Wykonawcy dot. posiadanego wykształcenia</w:t>
            </w:r>
            <w:r w:rsidR="00E42033">
              <w:rPr>
                <w:rFonts w:ascii="Times New Roman" w:hAnsi="Times New Roman" w:cs="Times New Roman"/>
                <w:color w:val="000000"/>
              </w:rPr>
              <w:t>,</w:t>
            </w:r>
            <w:r w:rsidRPr="0091437B">
              <w:rPr>
                <w:rFonts w:ascii="Times New Roman" w:hAnsi="Times New Roman" w:cs="Times New Roman"/>
                <w:color w:val="000000"/>
              </w:rPr>
              <w:t xml:space="preserve"> doświadczenia pracy</w:t>
            </w:r>
            <w:r w:rsidR="007F7954">
              <w:rPr>
                <w:rFonts w:ascii="Times New Roman" w:hAnsi="Times New Roman" w:cs="Times New Roman"/>
                <w:color w:val="000000"/>
              </w:rPr>
              <w:t xml:space="preserve"> z dzie</w:t>
            </w:r>
            <w:r w:rsidR="00E42033">
              <w:rPr>
                <w:rFonts w:ascii="Times New Roman" w:hAnsi="Times New Roman" w:cs="Times New Roman"/>
                <w:color w:val="000000"/>
              </w:rPr>
              <w:t>ć</w:t>
            </w:r>
            <w:r w:rsidR="007F7954">
              <w:rPr>
                <w:rFonts w:ascii="Times New Roman" w:hAnsi="Times New Roman" w:cs="Times New Roman"/>
                <w:color w:val="000000"/>
              </w:rPr>
              <w:t>mi</w:t>
            </w:r>
            <w:r w:rsidR="00E42033">
              <w:rPr>
                <w:rFonts w:ascii="Times New Roman" w:hAnsi="Times New Roman" w:cs="Times New Roman"/>
                <w:color w:val="000000"/>
              </w:rPr>
              <w:t>, zaangażowania w wykonywaniu zadań oraz zaangażowania zawodowego.</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7</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Wykonawcy o zapoznaniu się z informacjami wynikającymi z art. 13 RODO.</w:t>
            </w:r>
          </w:p>
        </w:tc>
      </w:tr>
      <w:tr w:rsidR="00EE0EB0" w:rsidRPr="0091437B">
        <w:trPr>
          <w:trHeight w:val="252"/>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8</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stanowiące wykaz usług zleconych podwykonawcom</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(jeżeli dotyczy).</w:t>
            </w:r>
          </w:p>
        </w:tc>
      </w:tr>
      <w:tr w:rsidR="00EE0EB0" w:rsidRPr="0091437B">
        <w:trPr>
          <w:trHeight w:val="252"/>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9</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 xml:space="preserve">(oświadczenie należy przesłać Zamawiającemu w terminie 3 dni od dnia otrzymania zbiorczego zestawienia ofert złożonych w niniejszym postępowaniu). </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i/>
          <w:iCs/>
          <w:color w:val="000000"/>
        </w:rPr>
      </w:pPr>
      <w:r w:rsidRPr="0091437B">
        <w:rPr>
          <w:rFonts w:ascii="Times New Roman" w:hAnsi="Times New Roman" w:cs="Times New Roman"/>
          <w:i/>
          <w:iCs/>
          <w:color w:val="000000"/>
        </w:rPr>
        <w:t>Spor</w:t>
      </w:r>
      <w:r w:rsidR="0050719A" w:rsidRPr="0091437B">
        <w:rPr>
          <w:rFonts w:ascii="Times New Roman" w:hAnsi="Times New Roman" w:cs="Times New Roman"/>
          <w:i/>
          <w:iCs/>
          <w:color w:val="000000"/>
        </w:rPr>
        <w:t>ządził: mgr Anna Osiecka</w:t>
      </w:r>
    </w:p>
    <w:sectPr w:rsidR="00EE0EB0" w:rsidRPr="0091437B" w:rsidSect="005730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32" w:rsidRDefault="00503332" w:rsidP="007A03AB">
      <w:pPr>
        <w:spacing w:after="0" w:line="240" w:lineRule="auto"/>
      </w:pPr>
      <w:r>
        <w:separator/>
      </w:r>
    </w:p>
  </w:endnote>
  <w:endnote w:type="continuationSeparator" w:id="0">
    <w:p w:rsidR="00503332" w:rsidRDefault="00503332"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262"/>
      <w:docPartObj>
        <w:docPartGallery w:val="Page Numbers (Bottom of Page)"/>
        <w:docPartUnique/>
      </w:docPartObj>
    </w:sdtPr>
    <w:sdtEndPr>
      <w:rPr>
        <w:rFonts w:ascii="Times New Roman" w:hAnsi="Times New Roman" w:cs="Times New Roman"/>
      </w:rPr>
    </w:sdtEndPr>
    <w:sdtContent>
      <w:p w:rsidR="00503332" w:rsidRPr="00D211D1" w:rsidRDefault="00503332">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Pr="00D211D1">
          <w:rPr>
            <w:rFonts w:ascii="Times New Roman" w:hAnsi="Times New Roman" w:cs="Times New Roman"/>
          </w:rPr>
          <w:t>2</w:t>
        </w:r>
        <w:r w:rsidRPr="00D211D1">
          <w:rPr>
            <w:rFonts w:ascii="Times New Roman" w:hAnsi="Times New Roman" w:cs="Times New Roman"/>
          </w:rPr>
          <w:fldChar w:fldCharType="end"/>
        </w:r>
      </w:p>
    </w:sdtContent>
  </w:sdt>
  <w:p w:rsidR="00503332" w:rsidRDefault="00503332"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32" w:rsidRDefault="00503332" w:rsidP="007A03AB">
      <w:pPr>
        <w:spacing w:after="0" w:line="240" w:lineRule="auto"/>
      </w:pPr>
      <w:r>
        <w:separator/>
      </w:r>
    </w:p>
  </w:footnote>
  <w:footnote w:type="continuationSeparator" w:id="0">
    <w:p w:rsidR="00503332" w:rsidRDefault="00503332" w:rsidP="007A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32" w:rsidRDefault="00503332">
    <w:pPr>
      <w:pStyle w:val="Nagwek"/>
    </w:pPr>
    <w:bookmarkStart w:id="8" w:name="_Hlk521670564"/>
    <w:r>
      <w:rPr>
        <w:noProof/>
        <w:lang w:eastAsia="pl-PL"/>
      </w:rPr>
      <w:drawing>
        <wp:inline distT="0" distB="0" distL="0" distR="0">
          <wp:extent cx="5743575" cy="504825"/>
          <wp:effectExtent l="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04825"/>
                  </a:xfrm>
                  <a:prstGeom prst="rect">
                    <a:avLst/>
                  </a:prstGeom>
                  <a:noFill/>
                  <a:ln>
                    <a:noFill/>
                  </a:ln>
                </pic:spPr>
              </pic:pic>
            </a:graphicData>
          </a:graphic>
        </wp:inline>
      </w:drawing>
    </w:r>
    <w:bookmarkEnd w:id="8"/>
  </w:p>
  <w:p w:rsidR="00503332" w:rsidRDefault="005033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15:restartNumberingAfterBreak="0">
    <w:nsid w:val="073D6D6D"/>
    <w:multiLevelType w:val="hybridMultilevel"/>
    <w:tmpl w:val="6E5E6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324023A"/>
    <w:multiLevelType w:val="hybridMultilevel"/>
    <w:tmpl w:val="A8EAC8BA"/>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0E327B"/>
    <w:multiLevelType w:val="multilevel"/>
    <w:tmpl w:val="0EE6F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620B01"/>
    <w:multiLevelType w:val="hybridMultilevel"/>
    <w:tmpl w:val="0B680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50B30"/>
    <w:multiLevelType w:val="multilevel"/>
    <w:tmpl w:val="A67C62D2"/>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15:restartNumberingAfterBreak="0">
    <w:nsid w:val="2C7E1883"/>
    <w:multiLevelType w:val="hybridMultilevel"/>
    <w:tmpl w:val="303CC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6B033D"/>
    <w:multiLevelType w:val="hybridMultilevel"/>
    <w:tmpl w:val="4A7CD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40BC6"/>
    <w:multiLevelType w:val="hybridMultilevel"/>
    <w:tmpl w:val="1A26987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4F531CC"/>
    <w:multiLevelType w:val="hybridMultilevel"/>
    <w:tmpl w:val="2D98A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B7152B"/>
    <w:multiLevelType w:val="hybridMultilevel"/>
    <w:tmpl w:val="1E24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2D76A4"/>
    <w:multiLevelType w:val="hybridMultilevel"/>
    <w:tmpl w:val="78D8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1663E6"/>
    <w:multiLevelType w:val="hybridMultilevel"/>
    <w:tmpl w:val="833066E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36D3AFE"/>
    <w:multiLevelType w:val="multilevel"/>
    <w:tmpl w:val="2E12C6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216CBD"/>
    <w:multiLevelType w:val="hybridMultilevel"/>
    <w:tmpl w:val="96DC1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27493"/>
    <w:multiLevelType w:val="hybridMultilevel"/>
    <w:tmpl w:val="3E220D72"/>
    <w:lvl w:ilvl="0" w:tplc="77686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B084C"/>
    <w:multiLevelType w:val="hybridMultilevel"/>
    <w:tmpl w:val="00A03A6C"/>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166DB"/>
    <w:multiLevelType w:val="multilevel"/>
    <w:tmpl w:val="DD964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1" w15:restartNumberingAfterBreak="0">
    <w:nsid w:val="60A85C12"/>
    <w:multiLevelType w:val="hybridMultilevel"/>
    <w:tmpl w:val="EA9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964A3"/>
    <w:multiLevelType w:val="hybridMultilevel"/>
    <w:tmpl w:val="408EE464"/>
    <w:lvl w:ilvl="0" w:tplc="FB6629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249DC"/>
    <w:multiLevelType w:val="multilevel"/>
    <w:tmpl w:val="779E77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80979B8"/>
    <w:multiLevelType w:val="multilevel"/>
    <w:tmpl w:val="76481B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8222918"/>
    <w:multiLevelType w:val="hybridMultilevel"/>
    <w:tmpl w:val="90661CC4"/>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8A31342"/>
    <w:multiLevelType w:val="multilevel"/>
    <w:tmpl w:val="4D2AB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A4777E4"/>
    <w:multiLevelType w:val="hybridMultilevel"/>
    <w:tmpl w:val="B50C1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5537EE"/>
    <w:multiLevelType w:val="multilevel"/>
    <w:tmpl w:val="8DB60F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EB2EFE"/>
    <w:multiLevelType w:val="hybridMultilevel"/>
    <w:tmpl w:val="BEBCEDCA"/>
    <w:lvl w:ilvl="0" w:tplc="E3084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C4ABD"/>
    <w:multiLevelType w:val="multilevel"/>
    <w:tmpl w:val="D870CF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AC0D82"/>
    <w:multiLevelType w:val="hybridMultilevel"/>
    <w:tmpl w:val="EC2AB472"/>
    <w:lvl w:ilvl="0" w:tplc="ED628E86">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47455C6"/>
    <w:multiLevelType w:val="hybridMultilevel"/>
    <w:tmpl w:val="8D1C09F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8139E7"/>
    <w:multiLevelType w:val="hybridMultilevel"/>
    <w:tmpl w:val="0AB29524"/>
    <w:lvl w:ilvl="0" w:tplc="8AB23EAA">
      <w:start w:val="1"/>
      <w:numFmt w:val="lowerLetter"/>
      <w:lvlText w:val="%1)"/>
      <w:lvlJc w:val="left"/>
      <w:pPr>
        <w:ind w:left="1713" w:hanging="360"/>
      </w:pPr>
      <w:rPr>
        <w:rFonts w:ascii="Times New Roman" w:eastAsia="Calibri"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C146409"/>
    <w:multiLevelType w:val="hybridMultilevel"/>
    <w:tmpl w:val="DE16A648"/>
    <w:lvl w:ilvl="0" w:tplc="8AB23EAA">
      <w:start w:val="1"/>
      <w:numFmt w:val="lowerLetter"/>
      <w:lvlText w:val="%1)"/>
      <w:lvlJc w:val="left"/>
      <w:pPr>
        <w:ind w:left="1145" w:hanging="360"/>
      </w:pPr>
      <w:rPr>
        <w:rFonts w:ascii="Times New Roman" w:eastAsia="Calibri"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7F8F52CE"/>
    <w:multiLevelType w:val="hybridMultilevel"/>
    <w:tmpl w:val="BCDA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4"/>
  </w:num>
  <w:num w:numId="2">
    <w:abstractNumId w:val="18"/>
  </w:num>
  <w:num w:numId="3">
    <w:abstractNumId w:val="19"/>
  </w:num>
  <w:num w:numId="4">
    <w:abstractNumId w:val="36"/>
  </w:num>
  <w:num w:numId="5">
    <w:abstractNumId w:val="40"/>
  </w:num>
  <w:num w:numId="6">
    <w:abstractNumId w:val="7"/>
  </w:num>
  <w:num w:numId="7">
    <w:abstractNumId w:val="25"/>
  </w:num>
  <w:num w:numId="8">
    <w:abstractNumId w:val="41"/>
  </w:num>
  <w:num w:numId="9">
    <w:abstractNumId w:val="34"/>
  </w:num>
  <w:num w:numId="10">
    <w:abstractNumId w:val="22"/>
  </w:num>
  <w:num w:numId="11">
    <w:abstractNumId w:val="38"/>
  </w:num>
  <w:num w:numId="12">
    <w:abstractNumId w:val="11"/>
  </w:num>
  <w:num w:numId="13">
    <w:abstractNumId w:val="13"/>
  </w:num>
  <w:num w:numId="14">
    <w:abstractNumId w:val="33"/>
  </w:num>
  <w:num w:numId="15">
    <w:abstractNumId w:val="15"/>
  </w:num>
  <w:num w:numId="16">
    <w:abstractNumId w:val="29"/>
  </w:num>
  <w:num w:numId="17">
    <w:abstractNumId w:val="30"/>
  </w:num>
  <w:num w:numId="18">
    <w:abstractNumId w:val="23"/>
  </w:num>
  <w:num w:numId="19">
    <w:abstractNumId w:val="20"/>
  </w:num>
  <w:num w:numId="20">
    <w:abstractNumId w:val="21"/>
  </w:num>
  <w:num w:numId="21">
    <w:abstractNumId w:val="27"/>
  </w:num>
  <w:num w:numId="22">
    <w:abstractNumId w:val="28"/>
  </w:num>
  <w:num w:numId="23">
    <w:abstractNumId w:val="37"/>
  </w:num>
  <w:num w:numId="24">
    <w:abstractNumId w:val="42"/>
  </w:num>
  <w:num w:numId="25">
    <w:abstractNumId w:val="31"/>
  </w:num>
  <w:num w:numId="26">
    <w:abstractNumId w:val="16"/>
  </w:num>
  <w:num w:numId="27">
    <w:abstractNumId w:val="39"/>
  </w:num>
  <w:num w:numId="28">
    <w:abstractNumId w:val="24"/>
  </w:num>
  <w:num w:numId="29">
    <w:abstractNumId w:val="17"/>
  </w:num>
  <w:num w:numId="30">
    <w:abstractNumId w:val="8"/>
  </w:num>
  <w:num w:numId="31">
    <w:abstractNumId w:val="46"/>
  </w:num>
  <w:num w:numId="32">
    <w:abstractNumId w:val="45"/>
  </w:num>
  <w:num w:numId="33">
    <w:abstractNumId w:val="10"/>
  </w:num>
  <w:num w:numId="34">
    <w:abstractNumId w:val="43"/>
  </w:num>
  <w:num w:numId="35">
    <w:abstractNumId w:val="35"/>
  </w:num>
  <w:num w:numId="36">
    <w:abstractNumId w:val="26"/>
  </w:num>
  <w:num w:numId="37">
    <w:abstractNumId w:val="12"/>
  </w:num>
  <w:num w:numId="38">
    <w:abstractNumId w:val="14"/>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1E2B"/>
    <w:rsid w:val="0007356E"/>
    <w:rsid w:val="000745DC"/>
    <w:rsid w:val="0008072E"/>
    <w:rsid w:val="0008566F"/>
    <w:rsid w:val="000870B0"/>
    <w:rsid w:val="000977B3"/>
    <w:rsid w:val="000A441B"/>
    <w:rsid w:val="000B1A5D"/>
    <w:rsid w:val="000B553C"/>
    <w:rsid w:val="000B59ED"/>
    <w:rsid w:val="000C2353"/>
    <w:rsid w:val="000D02D3"/>
    <w:rsid w:val="001040C8"/>
    <w:rsid w:val="001052FD"/>
    <w:rsid w:val="001271D7"/>
    <w:rsid w:val="00134056"/>
    <w:rsid w:val="00134A37"/>
    <w:rsid w:val="0014374E"/>
    <w:rsid w:val="00144561"/>
    <w:rsid w:val="00145D63"/>
    <w:rsid w:val="00154EBE"/>
    <w:rsid w:val="00162243"/>
    <w:rsid w:val="001737C7"/>
    <w:rsid w:val="00174BB3"/>
    <w:rsid w:val="0018417F"/>
    <w:rsid w:val="00190A47"/>
    <w:rsid w:val="001959A1"/>
    <w:rsid w:val="0019772E"/>
    <w:rsid w:val="001A2BB4"/>
    <w:rsid w:val="001A31C6"/>
    <w:rsid w:val="001A6CF2"/>
    <w:rsid w:val="001D0907"/>
    <w:rsid w:val="001D6BE5"/>
    <w:rsid w:val="001E607A"/>
    <w:rsid w:val="001F0350"/>
    <w:rsid w:val="001F6FFA"/>
    <w:rsid w:val="00205726"/>
    <w:rsid w:val="0023628C"/>
    <w:rsid w:val="00240F32"/>
    <w:rsid w:val="0024601D"/>
    <w:rsid w:val="00262B23"/>
    <w:rsid w:val="00266ED2"/>
    <w:rsid w:val="00270561"/>
    <w:rsid w:val="002733BE"/>
    <w:rsid w:val="0027696A"/>
    <w:rsid w:val="00280A6B"/>
    <w:rsid w:val="00281ED2"/>
    <w:rsid w:val="0028217B"/>
    <w:rsid w:val="002836B1"/>
    <w:rsid w:val="00286EC6"/>
    <w:rsid w:val="00297D88"/>
    <w:rsid w:val="002A0E74"/>
    <w:rsid w:val="002A1E76"/>
    <w:rsid w:val="002B75C8"/>
    <w:rsid w:val="002D4FA1"/>
    <w:rsid w:val="002D61BD"/>
    <w:rsid w:val="002E5092"/>
    <w:rsid w:val="002E58BF"/>
    <w:rsid w:val="003001A5"/>
    <w:rsid w:val="003038C0"/>
    <w:rsid w:val="00332E47"/>
    <w:rsid w:val="00335FBE"/>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D7AE0"/>
    <w:rsid w:val="003E3732"/>
    <w:rsid w:val="003E3D67"/>
    <w:rsid w:val="003E60F1"/>
    <w:rsid w:val="00405C4B"/>
    <w:rsid w:val="00406453"/>
    <w:rsid w:val="0040646D"/>
    <w:rsid w:val="00407A6C"/>
    <w:rsid w:val="00407DA1"/>
    <w:rsid w:val="004120E0"/>
    <w:rsid w:val="004140D7"/>
    <w:rsid w:val="00424254"/>
    <w:rsid w:val="00426033"/>
    <w:rsid w:val="004344D8"/>
    <w:rsid w:val="0043677F"/>
    <w:rsid w:val="0044209E"/>
    <w:rsid w:val="00445F72"/>
    <w:rsid w:val="00452FCA"/>
    <w:rsid w:val="00455730"/>
    <w:rsid w:val="0045780F"/>
    <w:rsid w:val="00460F54"/>
    <w:rsid w:val="00465B58"/>
    <w:rsid w:val="00473489"/>
    <w:rsid w:val="00477B50"/>
    <w:rsid w:val="0048411F"/>
    <w:rsid w:val="0048523B"/>
    <w:rsid w:val="004916A8"/>
    <w:rsid w:val="00493C60"/>
    <w:rsid w:val="004954EF"/>
    <w:rsid w:val="004A67F2"/>
    <w:rsid w:val="004B0FD7"/>
    <w:rsid w:val="004C33F7"/>
    <w:rsid w:val="004D37E6"/>
    <w:rsid w:val="004D4225"/>
    <w:rsid w:val="004E55C1"/>
    <w:rsid w:val="004E6B75"/>
    <w:rsid w:val="004E7EFE"/>
    <w:rsid w:val="004F3114"/>
    <w:rsid w:val="00503332"/>
    <w:rsid w:val="0050719A"/>
    <w:rsid w:val="00517AE9"/>
    <w:rsid w:val="00534973"/>
    <w:rsid w:val="00536BB8"/>
    <w:rsid w:val="00540EC4"/>
    <w:rsid w:val="00554315"/>
    <w:rsid w:val="00554342"/>
    <w:rsid w:val="0055527B"/>
    <w:rsid w:val="00556D57"/>
    <w:rsid w:val="00573074"/>
    <w:rsid w:val="005751AC"/>
    <w:rsid w:val="00580BD3"/>
    <w:rsid w:val="005873DB"/>
    <w:rsid w:val="00594649"/>
    <w:rsid w:val="005A57FD"/>
    <w:rsid w:val="005B067B"/>
    <w:rsid w:val="005B0AF6"/>
    <w:rsid w:val="005B1DB3"/>
    <w:rsid w:val="005C0205"/>
    <w:rsid w:val="005C6269"/>
    <w:rsid w:val="005D285C"/>
    <w:rsid w:val="005E3206"/>
    <w:rsid w:val="005F3DCC"/>
    <w:rsid w:val="00602048"/>
    <w:rsid w:val="00607A81"/>
    <w:rsid w:val="00623416"/>
    <w:rsid w:val="006441AF"/>
    <w:rsid w:val="0064775F"/>
    <w:rsid w:val="00650D0E"/>
    <w:rsid w:val="0065135B"/>
    <w:rsid w:val="00672C46"/>
    <w:rsid w:val="00681A65"/>
    <w:rsid w:val="00684BC4"/>
    <w:rsid w:val="00685B6B"/>
    <w:rsid w:val="006960C1"/>
    <w:rsid w:val="006A3FFE"/>
    <w:rsid w:val="006A5F23"/>
    <w:rsid w:val="006A7F15"/>
    <w:rsid w:val="006B5598"/>
    <w:rsid w:val="006C0837"/>
    <w:rsid w:val="006C100E"/>
    <w:rsid w:val="006C25AB"/>
    <w:rsid w:val="006D68CB"/>
    <w:rsid w:val="006D7AAB"/>
    <w:rsid w:val="006E17D0"/>
    <w:rsid w:val="006E5B64"/>
    <w:rsid w:val="006E7134"/>
    <w:rsid w:val="00702115"/>
    <w:rsid w:val="007058F4"/>
    <w:rsid w:val="00706BD5"/>
    <w:rsid w:val="00716A1C"/>
    <w:rsid w:val="0072123E"/>
    <w:rsid w:val="0072460A"/>
    <w:rsid w:val="007365E7"/>
    <w:rsid w:val="00737C2A"/>
    <w:rsid w:val="00742B39"/>
    <w:rsid w:val="00743276"/>
    <w:rsid w:val="00746538"/>
    <w:rsid w:val="0076104A"/>
    <w:rsid w:val="00770E88"/>
    <w:rsid w:val="00770F89"/>
    <w:rsid w:val="00771408"/>
    <w:rsid w:val="00776B1E"/>
    <w:rsid w:val="007A03AB"/>
    <w:rsid w:val="007C3D13"/>
    <w:rsid w:val="007E6FFE"/>
    <w:rsid w:val="007F20CE"/>
    <w:rsid w:val="007F7954"/>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F0393"/>
    <w:rsid w:val="008F5D60"/>
    <w:rsid w:val="00901052"/>
    <w:rsid w:val="00902A58"/>
    <w:rsid w:val="009037A2"/>
    <w:rsid w:val="0091112D"/>
    <w:rsid w:val="00912D82"/>
    <w:rsid w:val="0091437B"/>
    <w:rsid w:val="00920E22"/>
    <w:rsid w:val="009214E9"/>
    <w:rsid w:val="00925668"/>
    <w:rsid w:val="00942F11"/>
    <w:rsid w:val="00944067"/>
    <w:rsid w:val="00960ED7"/>
    <w:rsid w:val="00965CE5"/>
    <w:rsid w:val="00975FB0"/>
    <w:rsid w:val="00976C8E"/>
    <w:rsid w:val="00987D23"/>
    <w:rsid w:val="0099758A"/>
    <w:rsid w:val="009B4C36"/>
    <w:rsid w:val="009D021B"/>
    <w:rsid w:val="009D7723"/>
    <w:rsid w:val="009E5DBC"/>
    <w:rsid w:val="009F7161"/>
    <w:rsid w:val="00A05BB3"/>
    <w:rsid w:val="00A32B21"/>
    <w:rsid w:val="00A46660"/>
    <w:rsid w:val="00A523B7"/>
    <w:rsid w:val="00A5386D"/>
    <w:rsid w:val="00A538A6"/>
    <w:rsid w:val="00A62226"/>
    <w:rsid w:val="00A70657"/>
    <w:rsid w:val="00A719C2"/>
    <w:rsid w:val="00A83FD0"/>
    <w:rsid w:val="00A85EBB"/>
    <w:rsid w:val="00A87346"/>
    <w:rsid w:val="00A964F0"/>
    <w:rsid w:val="00A97A5B"/>
    <w:rsid w:val="00A97F07"/>
    <w:rsid w:val="00AA5951"/>
    <w:rsid w:val="00AC13B2"/>
    <w:rsid w:val="00AE15EF"/>
    <w:rsid w:val="00B02665"/>
    <w:rsid w:val="00B0600C"/>
    <w:rsid w:val="00B06459"/>
    <w:rsid w:val="00B10C64"/>
    <w:rsid w:val="00B13127"/>
    <w:rsid w:val="00B15F23"/>
    <w:rsid w:val="00B50BBE"/>
    <w:rsid w:val="00B5489C"/>
    <w:rsid w:val="00B70FE6"/>
    <w:rsid w:val="00B75543"/>
    <w:rsid w:val="00B7727B"/>
    <w:rsid w:val="00BA32FD"/>
    <w:rsid w:val="00BC1B13"/>
    <w:rsid w:val="00BD5ED8"/>
    <w:rsid w:val="00BE0F83"/>
    <w:rsid w:val="00BE78CE"/>
    <w:rsid w:val="00BF3745"/>
    <w:rsid w:val="00BF461D"/>
    <w:rsid w:val="00C132FC"/>
    <w:rsid w:val="00C37616"/>
    <w:rsid w:val="00C44D09"/>
    <w:rsid w:val="00C45F32"/>
    <w:rsid w:val="00C46A6C"/>
    <w:rsid w:val="00C47BFC"/>
    <w:rsid w:val="00C65590"/>
    <w:rsid w:val="00C72E31"/>
    <w:rsid w:val="00C936CE"/>
    <w:rsid w:val="00C938BD"/>
    <w:rsid w:val="00C95DE8"/>
    <w:rsid w:val="00C97B44"/>
    <w:rsid w:val="00CA0957"/>
    <w:rsid w:val="00CC27D4"/>
    <w:rsid w:val="00CD5127"/>
    <w:rsid w:val="00CD7EE7"/>
    <w:rsid w:val="00CE6F1A"/>
    <w:rsid w:val="00CE73CF"/>
    <w:rsid w:val="00CF0BBE"/>
    <w:rsid w:val="00CF7219"/>
    <w:rsid w:val="00D14789"/>
    <w:rsid w:val="00D211D1"/>
    <w:rsid w:val="00D262A5"/>
    <w:rsid w:val="00D27197"/>
    <w:rsid w:val="00D348A8"/>
    <w:rsid w:val="00D414C8"/>
    <w:rsid w:val="00D62646"/>
    <w:rsid w:val="00D62C85"/>
    <w:rsid w:val="00D66524"/>
    <w:rsid w:val="00D80070"/>
    <w:rsid w:val="00D94E78"/>
    <w:rsid w:val="00DA257F"/>
    <w:rsid w:val="00DA5402"/>
    <w:rsid w:val="00DA6943"/>
    <w:rsid w:val="00DB1CF3"/>
    <w:rsid w:val="00DB3835"/>
    <w:rsid w:val="00DC6FD7"/>
    <w:rsid w:val="00DD014A"/>
    <w:rsid w:val="00DF628C"/>
    <w:rsid w:val="00E04184"/>
    <w:rsid w:val="00E05C7E"/>
    <w:rsid w:val="00E05ED2"/>
    <w:rsid w:val="00E069B7"/>
    <w:rsid w:val="00E11263"/>
    <w:rsid w:val="00E30EC0"/>
    <w:rsid w:val="00E326BB"/>
    <w:rsid w:val="00E3674B"/>
    <w:rsid w:val="00E42033"/>
    <w:rsid w:val="00E44285"/>
    <w:rsid w:val="00E5452B"/>
    <w:rsid w:val="00E7356D"/>
    <w:rsid w:val="00E739B8"/>
    <w:rsid w:val="00E8175F"/>
    <w:rsid w:val="00E92F24"/>
    <w:rsid w:val="00E95CB4"/>
    <w:rsid w:val="00EB4B81"/>
    <w:rsid w:val="00EB65E1"/>
    <w:rsid w:val="00ED6EF5"/>
    <w:rsid w:val="00EE003D"/>
    <w:rsid w:val="00EE0EB0"/>
    <w:rsid w:val="00EE2060"/>
    <w:rsid w:val="00EE5B90"/>
    <w:rsid w:val="00EF59A0"/>
    <w:rsid w:val="00EF65F0"/>
    <w:rsid w:val="00F01054"/>
    <w:rsid w:val="00F1405F"/>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B2600"/>
    <w:rsid w:val="00FC0630"/>
    <w:rsid w:val="00FE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184B26"/>
  <w15:docId w15:val="{318CCA21-8981-4861-807D-BFCFBBB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074"/>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34"/>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99"/>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 w:type="paragraph" w:customStyle="1" w:styleId="Standard">
    <w:name w:val="Standard"/>
    <w:rsid w:val="00B1312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14</Pages>
  <Words>5566</Words>
  <Characters>35923</Characters>
  <Application>Microsoft Office Word</Application>
  <DocSecurity>0</DocSecurity>
  <Lines>299</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15</cp:revision>
  <cp:lastPrinted>2018-10-11T09:28:00Z</cp:lastPrinted>
  <dcterms:created xsi:type="dcterms:W3CDTF">2018-10-10T10:56:00Z</dcterms:created>
  <dcterms:modified xsi:type="dcterms:W3CDTF">2018-11-14T09:27:00Z</dcterms:modified>
</cp:coreProperties>
</file>