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69" w:rsidRPr="00382CD3" w:rsidRDefault="00D65169" w:rsidP="0008130C">
      <w:pPr>
        <w:jc w:val="right"/>
        <w:rPr>
          <w:rFonts w:ascii="Times New Roman" w:hAnsi="Times New Roman" w:cs="Times New Roman"/>
          <w:b/>
          <w:bCs/>
        </w:rPr>
      </w:pPr>
      <w:r w:rsidRPr="00382CD3">
        <w:rPr>
          <w:rFonts w:ascii="Times New Roman" w:hAnsi="Times New Roman" w:cs="Times New Roman"/>
          <w:b/>
          <w:bCs/>
        </w:rPr>
        <w:t>Załącznik nr. 1</w:t>
      </w:r>
    </w:p>
    <w:p w:rsidR="00D65169" w:rsidRPr="00382CD3" w:rsidRDefault="00D65169" w:rsidP="0008130C">
      <w:pPr>
        <w:jc w:val="right"/>
        <w:rPr>
          <w:rFonts w:ascii="Times New Roman" w:hAnsi="Times New Roman" w:cs="Times New Roman"/>
        </w:rPr>
      </w:pPr>
    </w:p>
    <w:p w:rsidR="00D65169" w:rsidRPr="00EA7F43" w:rsidRDefault="00D65169" w:rsidP="0008130C">
      <w:pPr>
        <w:jc w:val="center"/>
        <w:rPr>
          <w:rFonts w:ascii="Times New Roman" w:hAnsi="Times New Roman" w:cs="Times New Roman"/>
          <w:b/>
          <w:bCs/>
        </w:rPr>
      </w:pPr>
      <w:r w:rsidRPr="00EA7F43">
        <w:rPr>
          <w:rFonts w:ascii="Times New Roman" w:hAnsi="Times New Roman" w:cs="Times New Roman"/>
          <w:b/>
          <w:bCs/>
        </w:rPr>
        <w:t>OPIS PRZEDMIOTU ZAMÓWIENIA</w:t>
      </w:r>
    </w:p>
    <w:p w:rsidR="00D65169" w:rsidRPr="00EA7F43" w:rsidRDefault="00D65169" w:rsidP="0056633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EA7F43">
        <w:rPr>
          <w:rFonts w:ascii="Times New Roman" w:hAnsi="Times New Roman" w:cs="Times New Roman"/>
          <w:b/>
          <w:bCs/>
        </w:rPr>
        <w:t>Przedmiotem zamówienia jest  „</w:t>
      </w:r>
      <w:r w:rsidRPr="00EA7F43">
        <w:rPr>
          <w:rFonts w:ascii="Times New Roman" w:hAnsi="Times New Roman" w:cs="Times New Roman"/>
        </w:rPr>
        <w:t>Świadczenie usług odbier</w:t>
      </w:r>
      <w:r>
        <w:rPr>
          <w:rFonts w:ascii="Times New Roman" w:hAnsi="Times New Roman" w:cs="Times New Roman"/>
        </w:rPr>
        <w:t>ania , transportu i przechowywania</w:t>
      </w:r>
      <w:r w:rsidRPr="00EA7F43">
        <w:rPr>
          <w:rFonts w:ascii="Times New Roman" w:hAnsi="Times New Roman" w:cs="Times New Roman"/>
        </w:rPr>
        <w:t xml:space="preserve"> zwłok  pacjentów  zmarłych w SPZOZ w Brzesku .”</w:t>
      </w:r>
    </w:p>
    <w:p w:rsidR="00D65169" w:rsidRPr="00EA7F43" w:rsidRDefault="00D65169" w:rsidP="0056633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D65169" w:rsidRPr="00EA7F43" w:rsidRDefault="00D65169" w:rsidP="002A4866">
      <w:pPr>
        <w:tabs>
          <w:tab w:val="left" w:pos="120"/>
          <w:tab w:val="num" w:pos="550"/>
        </w:tabs>
        <w:spacing w:after="0" w:line="240" w:lineRule="auto"/>
        <w:ind w:left="660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Zamawiający wymaga, aby świadczenie usług będących przedmiotem zamówienia odbywało się zgodnie z obowiązującymi przepisami prawa na terenie Rzeczpospolitej Polskiej, a w szczególności z :</w:t>
      </w:r>
    </w:p>
    <w:p w:rsidR="00D65169" w:rsidRPr="00EA7F43" w:rsidRDefault="00D65169" w:rsidP="0056633A">
      <w:pPr>
        <w:tabs>
          <w:tab w:val="left" w:pos="120"/>
        </w:tabs>
        <w:spacing w:after="0" w:line="240" w:lineRule="auto"/>
        <w:ind w:left="840"/>
        <w:rPr>
          <w:rFonts w:ascii="Times New Roman" w:hAnsi="Times New Roman" w:cs="Times New Roman"/>
        </w:rPr>
      </w:pPr>
    </w:p>
    <w:p w:rsidR="00D65169" w:rsidRPr="00EA7F43" w:rsidRDefault="00D65169" w:rsidP="0056633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" w:line="240" w:lineRule="auto"/>
        <w:ind w:left="440" w:firstLine="0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Ustawą z dnia 15 kwietnia 2011r. o działalności leczniczej (t.j. Dz.U. 2018, poz.2190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Ustawą z dnia 6 listopada 2008r. o prawach pacjenta i Rzeczniku Praw Pacjenta (t.j. Dz.U. 2017, poz.1318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Ustawą z dnia 31 stycznia 1959r. o cmentarzach i chowaniu zmarłych (t.j. Dz.U. 2017, poz.912 z 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Ustawą z dnia 5 grudnia 2008r. o zapobieganiu oraz zwalczaniu zakażeń i chorób zakaźnych u ludzi (t.j. Dz.U. , poz.151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Ustawą z dnia 10 maja 2018r. o ochronie danych osobowych (Dz.U. 2018, poz.1000 z 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Rozporządzenie Parlamentu  Europejskiego i Rady (UE) 2016/679 z dnia 27 kwietnia 2016r. w sprawie ochrony osób fizycznych w związku z przetwarzaniem danych osobowych i w sprawie swobodnego przepływu takich danych oraz uchylenia dyrektywy 95/46/WE (RODO) (Dz. U. UE. L. z 2016r. Nr 119, str. 1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Rozporządzeniem Ministra Zdrowia z dnia 3 sierpnia 1961r. w sprawie stwierdzenia zgonu i jego przyczyny (Dz.U. 1961, Nr 39, poz. 202);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Rozporządzeniem Ministra Zdrowia z dnia 11 lutego 2015r. w sprawie wzoru karty zgonu (Dz.U. 2015, poz.231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Rozporządzeniem Ministra Zdrowia z dnia 10 kwietnia 2012r. w sprawie sposobu postępowania podmiotu leczniczego wykonującego działalność leczniczą w rodzaju stacjonarne i całodobowe świadczenia zdrowotne ze zwłokami pacjenta w przypadku śmierci pacjenta (Dz.U. 2012, poz. 420);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Rozporządzeniem Ministra Zdrowia z dnia 7 grudnia 2001r. w sprawie postępowania ze zwłokami i szczątkami ludzkimi (Dz.U. 2001, Nr 153, poz. 1783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</w:rPr>
        <w:t xml:space="preserve">Rozporządzenie Ministra Zdrowia i Opieki Społecznej z dnia 10 kwietnia 1972 r. w sprawie bezpieczeństwa i higieny pracy w zakładach anatomii patologicznej, w prosekturach oraz w pracowniach histopatologicznych i histochemicznych </w:t>
      </w:r>
      <w:r w:rsidRPr="00EA7F43">
        <w:rPr>
          <w:rFonts w:ascii="Times New Roman" w:hAnsi="Times New Roman" w:cs="Times New Roman"/>
          <w:lang w:eastAsia="ar-SA"/>
        </w:rPr>
        <w:t>(Dz.U. 1972, Nr 17, poz. 123)</w:t>
      </w:r>
      <w:r w:rsidRPr="00EA7F43">
        <w:rPr>
          <w:rFonts w:ascii="Times New Roman" w:hAnsi="Times New Roman" w:cs="Times New Roman"/>
        </w:rPr>
        <w:t>.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  <w:lang w:eastAsia="ar-SA"/>
        </w:rPr>
        <w:t>Rozporządzeniem Ministra Zdrowia z dnia 09 listopada 2015 r. w sprawie rodzajów, zakresu i wzorów dokumentacji medycznej oraz sposobu jej przetwarzania (Dz.U. 2015, poz.2069 z późn. zm.);</w:t>
      </w:r>
    </w:p>
    <w:p w:rsidR="00D65169" w:rsidRPr="00EA7F43" w:rsidRDefault="00D65169" w:rsidP="0056633A">
      <w:pPr>
        <w:numPr>
          <w:ilvl w:val="0"/>
          <w:numId w:val="4"/>
        </w:numPr>
        <w:tabs>
          <w:tab w:val="num" w:pos="-663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EA7F43">
        <w:rPr>
          <w:rFonts w:ascii="Times New Roman" w:hAnsi="Times New Roman" w:cs="Times New Roman"/>
          <w:lang w:eastAsia="ar-SA"/>
        </w:rPr>
        <w:t>W przypadku zgonu osoby w czasie odbywania kary pozbawienia wolności, Wykonawca będzie stosował przepisy w sprawie sposobu postępowania ze zwłokami osób zmarłych, w czasie odbywania kary pozbawienia wolności.</w:t>
      </w:r>
    </w:p>
    <w:p w:rsidR="00D65169" w:rsidRPr="00EA7F43" w:rsidRDefault="00D65169" w:rsidP="00F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5169" w:rsidRPr="00EA7F43" w:rsidRDefault="00D65169" w:rsidP="001F230D">
      <w:pPr>
        <w:numPr>
          <w:ilvl w:val="0"/>
          <w:numId w:val="18"/>
        </w:numPr>
        <w:tabs>
          <w:tab w:val="clear" w:pos="1200"/>
          <w:tab w:val="num" w:pos="770"/>
        </w:tabs>
        <w:autoSpaceDE w:val="0"/>
        <w:autoSpaceDN w:val="0"/>
        <w:adjustRightInd w:val="0"/>
        <w:spacing w:after="0" w:line="240" w:lineRule="auto"/>
        <w:ind w:left="770" w:firstLine="70"/>
        <w:jc w:val="both"/>
        <w:rPr>
          <w:rFonts w:ascii="Times New Roman" w:hAnsi="Times New Roman" w:cs="Times New Roman"/>
          <w:b/>
          <w:bCs/>
        </w:rPr>
      </w:pPr>
      <w:r w:rsidRPr="00EA7F43">
        <w:rPr>
          <w:rFonts w:ascii="Times New Roman" w:hAnsi="Times New Roman" w:cs="Times New Roman"/>
          <w:b/>
          <w:bCs/>
        </w:rPr>
        <w:t>Określenie przedmiotu oraz wielkości lub zakresu zamówienia:</w:t>
      </w:r>
    </w:p>
    <w:p w:rsidR="00D65169" w:rsidRPr="00EA7F43" w:rsidRDefault="00D65169" w:rsidP="001F230D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Przedmiotem zamówienia jest całodobowe świadczenie usług: odbioru, transportu, przechowywania, przygotowania zwłok osób zmarłych z oddziałów Szpitala Powiatowego im. L. Rydygiera Samodzielnego Publicznego Zespołu Opieki Zdrowotnej w Brzesku do wydania osobom /instytucjom uprawnionym lub przeprowadzenie sekcji.</w:t>
      </w:r>
    </w:p>
    <w:p w:rsidR="00D65169" w:rsidRDefault="00D65169" w:rsidP="001F230D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</w:rPr>
      </w:pPr>
    </w:p>
    <w:p w:rsidR="00D65169" w:rsidRPr="00430F00" w:rsidRDefault="00D65169" w:rsidP="00430F00">
      <w:pPr>
        <w:numPr>
          <w:ilvl w:val="0"/>
          <w:numId w:val="24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0F00">
        <w:rPr>
          <w:rFonts w:ascii="Times New Roman" w:hAnsi="Times New Roman" w:cs="Times New Roman"/>
        </w:rPr>
        <w:t>Za zwłoki uważa się ciała osób zmarłych i dzieci martwo urodzonych, bez względu na czas trwania ciąży.</w:t>
      </w:r>
    </w:p>
    <w:p w:rsidR="00D65169" w:rsidRPr="00430F00" w:rsidRDefault="00D65169" w:rsidP="006F2F0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Oszacowanie</w:t>
      </w:r>
      <w:r w:rsidRPr="00430F00">
        <w:rPr>
          <w:rFonts w:ascii="Times New Roman" w:hAnsi="Times New Roman" w:cs="Times New Roman"/>
        </w:rPr>
        <w:t xml:space="preserve"> wielkości zapotrzebowania na </w:t>
      </w:r>
      <w:r w:rsidRPr="00EA7F43">
        <w:rPr>
          <w:rFonts w:ascii="Times New Roman" w:hAnsi="Times New Roman" w:cs="Times New Roman"/>
        </w:rPr>
        <w:t>Świadczenie usług odbierania , transportu i przechowania zwłok  pacjentów  zmarłych w SPZOZ w Brzesku .”</w:t>
      </w:r>
      <w:r>
        <w:rPr>
          <w:rFonts w:ascii="Times New Roman" w:hAnsi="Times New Roman" w:cs="Times New Roman"/>
        </w:rPr>
        <w:t xml:space="preserve">  </w:t>
      </w:r>
      <w:r w:rsidRPr="00430F00">
        <w:rPr>
          <w:rFonts w:ascii="Times New Roman" w:hAnsi="Times New Roman" w:cs="Times New Roman"/>
        </w:rPr>
        <w:t>dokonano na podst</w:t>
      </w:r>
      <w:r>
        <w:rPr>
          <w:rFonts w:ascii="Times New Roman" w:hAnsi="Times New Roman" w:cs="Times New Roman"/>
        </w:rPr>
        <w:t>awie wykonania usług ,</w:t>
      </w:r>
      <w:r w:rsidRPr="00430F00">
        <w:rPr>
          <w:rFonts w:ascii="Times New Roman" w:hAnsi="Times New Roman" w:cs="Times New Roman"/>
        </w:rPr>
        <w:t xml:space="preserve"> może ulec zmianie w zależności od potrzeb Zamawiającego wynikających z zaistniałych w obrębie działania danej jednostki zdarzeń. </w:t>
      </w:r>
    </w:p>
    <w:p w:rsidR="00D65169" w:rsidRPr="00430F00" w:rsidRDefault="00D65169" w:rsidP="00430F00">
      <w:p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 w:cs="Times New Roman"/>
        </w:rPr>
      </w:pPr>
      <w:r w:rsidRPr="00430F00">
        <w:rPr>
          <w:rFonts w:ascii="Times New Roman" w:hAnsi="Times New Roman" w:cs="Times New Roman"/>
        </w:rPr>
        <w:t>Średnio</w:t>
      </w:r>
      <w:r>
        <w:rPr>
          <w:rFonts w:ascii="Times New Roman" w:hAnsi="Times New Roman" w:cs="Times New Roman"/>
        </w:rPr>
        <w:t xml:space="preserve"> </w:t>
      </w:r>
      <w:r w:rsidRPr="00430F00">
        <w:rPr>
          <w:rFonts w:ascii="Times New Roman" w:hAnsi="Times New Roman" w:cs="Times New Roman"/>
        </w:rPr>
        <w:t>miesięczna liczba zwłok: 26. Średnio</w:t>
      </w:r>
      <w:r>
        <w:rPr>
          <w:rFonts w:ascii="Times New Roman" w:hAnsi="Times New Roman" w:cs="Times New Roman"/>
        </w:rPr>
        <w:t xml:space="preserve"> </w:t>
      </w:r>
      <w:r w:rsidRPr="00430F00">
        <w:rPr>
          <w:rFonts w:ascii="Times New Roman" w:hAnsi="Times New Roman" w:cs="Times New Roman"/>
        </w:rPr>
        <w:t xml:space="preserve">miesięczna liczba sekcji: 1. </w:t>
      </w:r>
    </w:p>
    <w:p w:rsidR="00D65169" w:rsidRPr="00EA7F43" w:rsidRDefault="00D65169" w:rsidP="001F230D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</w:rPr>
      </w:pPr>
    </w:p>
    <w:p w:rsidR="00D65169" w:rsidRPr="00EA7F43" w:rsidRDefault="00D65169" w:rsidP="00F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1F230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A7F43">
        <w:rPr>
          <w:rFonts w:ascii="Times New Roman" w:hAnsi="Times New Roman" w:cs="Times New Roman"/>
          <w:b/>
          <w:bCs/>
          <w:u w:val="single"/>
        </w:rPr>
        <w:t>W ramach realizacji niniejszej umowy Wykonawca zobowiązany będzie w szczególności do wykonywania usług:</w:t>
      </w:r>
    </w:p>
    <w:p w:rsidR="00D65169" w:rsidRPr="00EA7F43" w:rsidRDefault="00D65169" w:rsidP="000415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60"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transportu zwłok osób zmarłych z oddziałów Szpitala Powiatowego im. L. Rydygiera SP ZOZ w Brzesku do   chłodni wyznaczonymi ciągami komunikacyjnymi na terenie Szpitala. </w:t>
      </w:r>
    </w:p>
    <w:p w:rsidR="00D65169" w:rsidRPr="00EA7F43" w:rsidRDefault="00D65169" w:rsidP="00041544">
      <w:pPr>
        <w:pStyle w:val="ListParagraph"/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Usługi transportu zwłok odbywać się będą z oddziałów Szpitala do chłodni, nie wcześniej niż po upływie dwóch godzin od czasu zgonu, wskazanego w dokumentacji medycznej, na podstawie telefonicznego zgłoszenia upoważnionego pracownika Zamawiającego, który podaje datę i godzinę zgonu pacjenta; </w:t>
      </w:r>
    </w:p>
    <w:p w:rsidR="00D65169" w:rsidRPr="00EA7F43" w:rsidRDefault="00D65169" w:rsidP="00041544">
      <w:pPr>
        <w:pStyle w:val="ListParagraph"/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Po upływie terminu określonego w pkt a) Wykonawca w ciągu godziny zobowiązany jest do przewiezienia zwłok osoby zmarłej do chłodni; </w:t>
      </w:r>
    </w:p>
    <w:p w:rsidR="00D65169" w:rsidRPr="00EA7F43" w:rsidRDefault="00D65169" w:rsidP="00041544">
      <w:pPr>
        <w:pStyle w:val="ListParagraph"/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Transport zwłok powinien być przeprowadzony w sposób dyskretny z zachowaniem godności należnej zmarłemu;</w:t>
      </w:r>
    </w:p>
    <w:p w:rsidR="00D65169" w:rsidRPr="00EA7F43" w:rsidRDefault="00D65169" w:rsidP="00041544">
      <w:pPr>
        <w:pStyle w:val="ListParagraph"/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Wykonawca odbiera z oddziału zwłoki osoby zmarłej, zaopatrzone w opaskę identyfikacyjną, zawierającą dane osobowe zmarłego; </w:t>
      </w:r>
    </w:p>
    <w:p w:rsidR="00D65169" w:rsidRPr="00EA7F43" w:rsidRDefault="00D65169" w:rsidP="00041544">
      <w:pPr>
        <w:pStyle w:val="ListParagraph"/>
        <w:numPr>
          <w:ilvl w:val="1"/>
          <w:numId w:val="1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Wykonawca zobowiązuje się do każdorazowego okazania w oddziale stosownego upoważnienia osobistego (identyfikatora) przy odbiorze zwłok zawierającego dane: nazwa firmy, stanowisko, nazwisko i imię. </w:t>
      </w:r>
    </w:p>
    <w:p w:rsidR="00D65169" w:rsidRPr="00EA7F43" w:rsidRDefault="00D65169" w:rsidP="005C1B6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Zwłoki zmarłego przekazywane są do chłodni na podstawie karty skierowania zwłok do chłodni, wypełnianej w 2 egz., który będzie stanowić załącznik do umowy. Oryginał skierowania otrzymuje Wykonawca, zaś duplikat pozostaje w historii choroby zmarłego pacjenta. </w:t>
      </w:r>
    </w:p>
    <w:p w:rsidR="00D65169" w:rsidRPr="00EA7F43" w:rsidRDefault="00D65169" w:rsidP="005C1B6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Do transportu zwłok Wykonawca zapewni specjalnie do tego przeznaczony środek transportu – szczelnie zamknięty tzw. kapsułę, umożliwiający jego mycie i dezynfekcję.</w:t>
      </w:r>
    </w:p>
    <w:p w:rsidR="00D65169" w:rsidRPr="00EA7F43" w:rsidRDefault="00D65169" w:rsidP="007A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B45D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 xml:space="preserve">przechowywania zwłok w chłodni do 72 godzin licząc od godziny, w której nastąpiła śmierć pacjenta, bez  pobierania odpłatności od osób uprawnionych do odbioru. W przypadku nie odebrania zwłok przez osoby uprawnione, do czasu określonego powyżej, dopuszcza się pobieranie opłaty za przechowywanie zwłok z zachowaniem przepisów określonych w art. 28 ustawy z dnia 14 kwietnia 2011r. o działalności leczniczej (t.j. z 2018, poz. 2190 z późn. zm.). </w:t>
      </w:r>
    </w:p>
    <w:p w:rsidR="00D65169" w:rsidRPr="00EA7F43" w:rsidRDefault="00D65169" w:rsidP="0008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B45D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należytego przygotowania zwłok poprzez ich umycie i okrycie, z zachowaniem godności należnej osobie zmarłej, w celu ich wydania osobie lub instytucji uprawnionej do ich pochowania, o której mowa w ustawie z dnia 31 stycznia 1959r. o cmentarzach i chowaniu zmarłych (t.j. Dz.U. 2017, poz. 912 z późn. zm.). Czynności powyższe nie stanowią przygotowania zwłok osoby zmarłej do pochowania i nie pobiera się za nie opłat. Osoba uprawniona/upoważniona do pochowania zwłok ma swobodny wybór firmy świadczącej usługi pogrzebowe; koszty czynności pogrzebowych ponosi osoba uprawniona/upoważniona do pochowania</w:t>
      </w:r>
    </w:p>
    <w:p w:rsidR="00D65169" w:rsidRPr="00EA7F43" w:rsidRDefault="00D65169" w:rsidP="0008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B45D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wydania zwłok rodzinom, uprawnionym osobom lub podmiotom, posiadającym stosowne zezwolenia wydawania zwłok w wyznaczonych godzinach tj.: od poniedziałku do piątku w godzinach: 8.00 – 15.00, w soboty 10.00 – 12.00. W innym terminie zwłoki będą wydawane wyłącznie na wniosek rodziny po wcześniejszym uzgodnieniu telefonicznym. Wydawanie zwłok w innych godzinach (do 72 godzin od chwili zgonu), odbywać się będzie  bez żadnych dodatkowych opłat ze strony Zamawiającego.</w:t>
      </w:r>
    </w:p>
    <w:p w:rsidR="00D65169" w:rsidRPr="00EA7F43" w:rsidRDefault="00D65169" w:rsidP="0008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B45D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wykonywania sekcji zwłok zleconych przez Szpital;</w:t>
      </w:r>
    </w:p>
    <w:p w:rsidR="00D65169" w:rsidRPr="00EA7F43" w:rsidRDefault="00D65169" w:rsidP="00B45D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Sekcja zwłok osób, które zmarły w szpitalu może  być wykonana nie wcześniej niż po upływie 12 godzin od stwierdzeniu zgonu;</w:t>
      </w:r>
    </w:p>
    <w:p w:rsidR="00D65169" w:rsidRPr="00EA7F43" w:rsidRDefault="00D65169" w:rsidP="00B45D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wykonywanie sekcji zwłok powinno się odbywać z uwzględnieniem przepisów  art. 31 i art. 32  ustawy z dnia 15 kwietnia 2011r., o działalności leczniczej (t.j. Dz.U. 2018, poz. 2190 z późn. zm.)</w:t>
      </w:r>
    </w:p>
    <w:p w:rsidR="00D65169" w:rsidRPr="00EA7F43" w:rsidRDefault="00D65169" w:rsidP="00B45D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Wykonawca także w ramach obowiązków objętych umową ma obowiązek przygotować ciało do sekcji zwłok. Na wykonawcy ciąży także obowiązek zapewnienia koniecznych środków i materiałów niezbędnych do wykonania sekcji. Sekcja zwłok będzie przeprowadzona przez lekarza posiadającego specjalizację z patomorfologii lub medycyny sądowej. Protokół z przeprowadzonej sekcji zwłok powinien być sporządzony niezwłocznie po wykonaniu sekcji i dostarczony do sekretariatu oddziału szpitalnego SP ZOZ w Brzesku, w którym pacjent zmarł.</w:t>
      </w:r>
    </w:p>
    <w:p w:rsidR="00D65169" w:rsidRPr="00EA7F43" w:rsidRDefault="00D65169" w:rsidP="00B45D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D65169" w:rsidRPr="00EA7F43" w:rsidRDefault="00D65169" w:rsidP="00087F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W przypadku dziecka martwo urodzonego, bez względu na czas trwania ciąży, w sytuacji gdy osoba uprawniona do pochowania pisemnie potwierdzi w dokumentacji decyzje o jego nieodebraniu -  Wykonawca zapewni miejsce do przechowywania zmarłych płodów ludzkich dla ich pochowania i przeprowadzi pochówek zgodnie z obowiązującymi przepisami. Wykonawca zobowiązany będzie do pisemnego poinformowania SP ZOZ w Brzesku, na koniec każdego roku kalendarzowego o przeprowadzonych pochówkach.</w:t>
      </w:r>
    </w:p>
    <w:p w:rsidR="00D65169" w:rsidRPr="00EA7F43" w:rsidRDefault="00D65169" w:rsidP="00F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5169" w:rsidRPr="00EA7F43" w:rsidRDefault="00D65169" w:rsidP="000415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u w:val="single"/>
        </w:rPr>
      </w:pPr>
      <w:r w:rsidRPr="00EA7F43">
        <w:rPr>
          <w:rFonts w:ascii="Times New Roman" w:eastAsia="SymbolMT" w:hAnsi="Times New Roman" w:cs="Times New Roman"/>
          <w:b/>
          <w:bCs/>
          <w:u w:val="single"/>
        </w:rPr>
        <w:t xml:space="preserve">Wykonawca ubiegający się o udzielenie zamówienia zobowiązany jest posiadać: </w:t>
      </w:r>
    </w:p>
    <w:p w:rsidR="00D65169" w:rsidRPr="001F2D39" w:rsidRDefault="00D65169" w:rsidP="001F2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40" w:hanging="30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 xml:space="preserve">co najmniej jeden samochód przeznaczony do przewozu zwłok i szczątków ludzkich, spełniającym wymagania techniczne i sanitarne, określone w art. 4 Rozporządzenia Ministra Zdrowia z dnia 27 grudnia 2007r. w sprawie wydawania pozwoleń i zaświadczeń na przewóz zwłok i szczątków ludzkich (Dz. U. 2007, Nr 249 poz. 1866); </w:t>
      </w:r>
    </w:p>
    <w:p w:rsidR="00D65169" w:rsidRPr="001F2D39" w:rsidRDefault="00D65169" w:rsidP="001F2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40" w:hanging="28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 xml:space="preserve">wózek do transportu zwłok (tzw. kapsuła); </w:t>
      </w:r>
    </w:p>
    <w:p w:rsidR="00D65169" w:rsidRPr="001F2D39" w:rsidRDefault="00D65169" w:rsidP="001F2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40" w:hanging="28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>co najmniej jedno pomieszczenie do przechowywania zwłok, spełniające wymogi sanitarno - epidemiologiczne, techniczne oraz wyposażone w odpowiedni sprzęt specjalistyczny;</w:t>
      </w:r>
    </w:p>
    <w:p w:rsidR="00D65169" w:rsidRPr="001F2D39" w:rsidRDefault="00D65169" w:rsidP="001F2D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40" w:hanging="28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>dysponować co najmniej jednym pomieszczeniem do przeprowadzania sekcji zwłok, spełniającym wymogi sanitarno - epidemiologiczne, techniczne oraz wyposażone w odpowiedni sprzęt specjalistyczny;</w:t>
      </w:r>
    </w:p>
    <w:p w:rsidR="00D65169" w:rsidRPr="001F2D39" w:rsidRDefault="00D65169" w:rsidP="001F2D39">
      <w:pPr>
        <w:pStyle w:val="ListParagraph"/>
        <w:widowControl w:val="0"/>
        <w:numPr>
          <w:ilvl w:val="0"/>
          <w:numId w:val="6"/>
        </w:numPr>
        <w:tabs>
          <w:tab w:val="left" w:pos="397"/>
        </w:tabs>
        <w:autoSpaceDE w:val="0"/>
        <w:autoSpaceDN w:val="0"/>
        <w:spacing w:after="0" w:line="229" w:lineRule="exact"/>
        <w:ind w:left="440" w:hanging="30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>dysponuje</w:t>
      </w:r>
      <w:r w:rsidRPr="001F2D39">
        <w:rPr>
          <w:rFonts w:ascii="Times New Roman" w:hAnsi="Times New Roman" w:cs="Times New Roman"/>
          <w:spacing w:val="13"/>
        </w:rPr>
        <w:t xml:space="preserve"> </w:t>
      </w:r>
      <w:r w:rsidRPr="001F2D39">
        <w:rPr>
          <w:rFonts w:ascii="Times New Roman" w:hAnsi="Times New Roman" w:cs="Times New Roman"/>
        </w:rPr>
        <w:t>własną</w:t>
      </w:r>
      <w:r w:rsidRPr="001F2D39">
        <w:rPr>
          <w:rFonts w:ascii="Times New Roman" w:hAnsi="Times New Roman" w:cs="Times New Roman"/>
          <w:spacing w:val="11"/>
        </w:rPr>
        <w:t xml:space="preserve"> </w:t>
      </w:r>
      <w:r w:rsidRPr="001F2D39">
        <w:rPr>
          <w:rFonts w:ascii="Times New Roman" w:hAnsi="Times New Roman" w:cs="Times New Roman"/>
        </w:rPr>
        <w:t>chłodnią</w:t>
      </w:r>
      <w:r w:rsidRPr="001F2D39">
        <w:rPr>
          <w:rFonts w:ascii="Times New Roman" w:hAnsi="Times New Roman" w:cs="Times New Roman"/>
          <w:spacing w:val="16"/>
        </w:rPr>
        <w:t xml:space="preserve"> </w:t>
      </w:r>
      <w:r w:rsidRPr="001F2D39">
        <w:rPr>
          <w:rFonts w:ascii="Times New Roman" w:hAnsi="Times New Roman" w:cs="Times New Roman"/>
        </w:rPr>
        <w:t>do</w:t>
      </w:r>
      <w:r w:rsidRPr="001F2D39">
        <w:rPr>
          <w:rFonts w:ascii="Times New Roman" w:hAnsi="Times New Roman" w:cs="Times New Roman"/>
          <w:spacing w:val="11"/>
        </w:rPr>
        <w:t xml:space="preserve"> </w:t>
      </w:r>
      <w:r w:rsidRPr="001F2D39">
        <w:rPr>
          <w:rFonts w:ascii="Times New Roman" w:hAnsi="Times New Roman" w:cs="Times New Roman"/>
        </w:rPr>
        <w:t>przechowywania</w:t>
      </w:r>
      <w:r w:rsidRPr="001F2D39">
        <w:rPr>
          <w:rFonts w:ascii="Times New Roman" w:hAnsi="Times New Roman" w:cs="Times New Roman"/>
          <w:spacing w:val="11"/>
        </w:rPr>
        <w:t xml:space="preserve"> </w:t>
      </w:r>
      <w:r w:rsidRPr="001F2D39">
        <w:rPr>
          <w:rFonts w:ascii="Times New Roman" w:hAnsi="Times New Roman" w:cs="Times New Roman"/>
        </w:rPr>
        <w:t>minimum</w:t>
      </w:r>
      <w:r w:rsidRPr="001F2D39">
        <w:rPr>
          <w:rFonts w:ascii="Times New Roman" w:hAnsi="Times New Roman" w:cs="Times New Roman"/>
          <w:spacing w:val="12"/>
        </w:rPr>
        <w:t xml:space="preserve"> </w:t>
      </w:r>
      <w:r w:rsidRPr="001F2D39">
        <w:rPr>
          <w:rFonts w:ascii="Times New Roman" w:hAnsi="Times New Roman" w:cs="Times New Roman"/>
        </w:rPr>
        <w:t>trzech</w:t>
      </w:r>
      <w:r w:rsidRPr="001F2D39">
        <w:rPr>
          <w:rFonts w:ascii="Times New Roman" w:hAnsi="Times New Roman" w:cs="Times New Roman"/>
          <w:spacing w:val="11"/>
        </w:rPr>
        <w:t xml:space="preserve"> </w:t>
      </w:r>
      <w:r w:rsidRPr="001F2D39">
        <w:rPr>
          <w:rFonts w:ascii="Times New Roman" w:hAnsi="Times New Roman" w:cs="Times New Roman"/>
        </w:rPr>
        <w:t>(3)</w:t>
      </w:r>
      <w:r w:rsidRPr="001F2D39">
        <w:rPr>
          <w:rFonts w:ascii="Times New Roman" w:hAnsi="Times New Roman" w:cs="Times New Roman"/>
          <w:spacing w:val="14"/>
        </w:rPr>
        <w:t xml:space="preserve"> </w:t>
      </w:r>
      <w:r w:rsidRPr="001F2D39">
        <w:rPr>
          <w:rFonts w:ascii="Times New Roman" w:hAnsi="Times New Roman" w:cs="Times New Roman"/>
        </w:rPr>
        <w:t>zwłok</w:t>
      </w:r>
      <w:r w:rsidRPr="001F2D39">
        <w:rPr>
          <w:rFonts w:ascii="Times New Roman" w:hAnsi="Times New Roman" w:cs="Times New Roman"/>
          <w:spacing w:val="15"/>
        </w:rPr>
        <w:t xml:space="preserve"> </w:t>
      </w:r>
      <w:r w:rsidRPr="001F2D39">
        <w:rPr>
          <w:rFonts w:ascii="Times New Roman" w:hAnsi="Times New Roman" w:cs="Times New Roman"/>
        </w:rPr>
        <w:t>w</w:t>
      </w:r>
      <w:r w:rsidRPr="001F2D39">
        <w:rPr>
          <w:rFonts w:ascii="Times New Roman" w:hAnsi="Times New Roman" w:cs="Times New Roman"/>
          <w:spacing w:val="9"/>
        </w:rPr>
        <w:t xml:space="preserve"> </w:t>
      </w:r>
      <w:r w:rsidRPr="001F2D39">
        <w:rPr>
          <w:rFonts w:ascii="Times New Roman" w:hAnsi="Times New Roman" w:cs="Times New Roman"/>
        </w:rPr>
        <w:t>obiekcie</w:t>
      </w:r>
      <w:r w:rsidRPr="001F2D39">
        <w:rPr>
          <w:rFonts w:ascii="Times New Roman" w:hAnsi="Times New Roman" w:cs="Times New Roman"/>
          <w:spacing w:val="13"/>
        </w:rPr>
        <w:t xml:space="preserve"> </w:t>
      </w:r>
      <w:r w:rsidRPr="001F2D39">
        <w:rPr>
          <w:rFonts w:ascii="Times New Roman" w:hAnsi="Times New Roman" w:cs="Times New Roman"/>
        </w:rPr>
        <w:t>zlokalizowanym</w:t>
      </w:r>
      <w:r w:rsidRPr="001F2D39">
        <w:rPr>
          <w:rFonts w:ascii="Times New Roman" w:hAnsi="Times New Roman" w:cs="Times New Roman"/>
          <w:spacing w:val="16"/>
        </w:rPr>
        <w:t xml:space="preserve"> </w:t>
      </w:r>
      <w:r w:rsidRPr="001F2D39">
        <w:rPr>
          <w:rFonts w:ascii="Times New Roman" w:hAnsi="Times New Roman" w:cs="Times New Roman"/>
        </w:rPr>
        <w:t>w        ………………………………… i posiada na to stosowane zezwolenia .</w:t>
      </w:r>
    </w:p>
    <w:p w:rsidR="00D65169" w:rsidRDefault="00D65169" w:rsidP="007F1920">
      <w:pPr>
        <w:numPr>
          <w:ilvl w:val="0"/>
          <w:numId w:val="6"/>
        </w:numPr>
        <w:spacing w:before="40" w:afterLines="20"/>
        <w:ind w:left="440" w:firstLine="80"/>
        <w:rPr>
          <w:rFonts w:ascii="Times New Roman" w:hAnsi="Times New Roman" w:cs="Times New Roman"/>
        </w:rPr>
      </w:pPr>
      <w:r w:rsidRPr="001F2D39">
        <w:rPr>
          <w:rFonts w:ascii="Times New Roman" w:hAnsi="Times New Roman" w:cs="Times New Roman"/>
        </w:rPr>
        <w:t xml:space="preserve">W przypadku, gdy Wykonawca dysponuje własną chłodnią (w swoim obiekcie) i posiada na to stosowane zezwolenia, zakres zamówienia w części dotyczącej przechowywania zwłok Wykonawca może realizować poza budynkiem określonym powyżej. W takim przypadku Wykonawca zadeklaruje w ofercie (Formularzu oferty) miejsce realizacji tego zakresu usługi. </w:t>
      </w:r>
    </w:p>
    <w:p w:rsidR="00D65169" w:rsidRPr="00E2437A" w:rsidRDefault="00D65169" w:rsidP="00A74C2F">
      <w:pPr>
        <w:pStyle w:val="Title"/>
        <w:numPr>
          <w:ilvl w:val="0"/>
          <w:numId w:val="6"/>
        </w:numPr>
        <w:spacing w:line="240" w:lineRule="exact"/>
        <w:ind w:left="44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2437A">
        <w:rPr>
          <w:rFonts w:ascii="Times New Roman" w:hAnsi="Times New Roman" w:cs="Times New Roman"/>
          <w:b w:val="0"/>
          <w:bCs w:val="0"/>
          <w:sz w:val="22"/>
          <w:szCs w:val="22"/>
        </w:rPr>
        <w:t>zatrudniam lekarza posiadającego specjalizację z patomorfologii lub medycyny sądowej.</w:t>
      </w:r>
    </w:p>
    <w:p w:rsidR="00D65169" w:rsidRPr="00E2437A" w:rsidRDefault="00D65169" w:rsidP="001F2D39">
      <w:pPr>
        <w:pStyle w:val="BodyText"/>
        <w:numPr>
          <w:ilvl w:val="0"/>
          <w:numId w:val="6"/>
        </w:numPr>
        <w:spacing w:line="240" w:lineRule="exact"/>
        <w:ind w:left="440" w:firstLine="0"/>
        <w:rPr>
          <w:rFonts w:ascii="Times New Roman" w:hAnsi="Times New Roman" w:cs="Times New Roman"/>
          <w:sz w:val="22"/>
          <w:szCs w:val="22"/>
        </w:rPr>
      </w:pPr>
      <w:r w:rsidRPr="00E2437A">
        <w:rPr>
          <w:rFonts w:ascii="Times New Roman" w:hAnsi="Times New Roman" w:cs="Times New Roman"/>
          <w:sz w:val="22"/>
          <w:szCs w:val="22"/>
        </w:rPr>
        <w:t>telefonem  komórkowy (całodobowy) – do zgłaszania odbioru zwłok</w:t>
      </w:r>
    </w:p>
    <w:p w:rsidR="00D65169" w:rsidRPr="00E2437A" w:rsidRDefault="00D65169" w:rsidP="00A74C2F">
      <w:pPr>
        <w:pStyle w:val="ListParagraph"/>
        <w:numPr>
          <w:ilvl w:val="0"/>
          <w:numId w:val="6"/>
        </w:numPr>
        <w:spacing w:after="0" w:line="240" w:lineRule="exact"/>
        <w:ind w:left="440" w:firstLine="0"/>
        <w:rPr>
          <w:rFonts w:ascii="Times New Roman" w:hAnsi="Times New Roman" w:cs="Times New Roman"/>
        </w:rPr>
      </w:pPr>
      <w:r w:rsidRPr="00E2437A">
        <w:rPr>
          <w:rFonts w:ascii="Times New Roman" w:hAnsi="Times New Roman" w:cs="Times New Roman"/>
        </w:rPr>
        <w:t>adres mailowy, fax do prowadzenia korespondencji.</w:t>
      </w:r>
    </w:p>
    <w:p w:rsidR="00D65169" w:rsidRPr="00E2437A" w:rsidRDefault="00D65169" w:rsidP="00553B78">
      <w:pPr>
        <w:numPr>
          <w:ilvl w:val="0"/>
          <w:numId w:val="18"/>
        </w:numPr>
        <w:tabs>
          <w:tab w:val="clear" w:pos="1200"/>
          <w:tab w:val="num" w:pos="330"/>
        </w:tabs>
        <w:autoSpaceDE w:val="0"/>
        <w:autoSpaceDN w:val="0"/>
        <w:adjustRightInd w:val="0"/>
        <w:spacing w:after="0" w:line="240" w:lineRule="auto"/>
        <w:ind w:hanging="760"/>
        <w:jc w:val="both"/>
        <w:rPr>
          <w:rFonts w:ascii="Times New Roman" w:hAnsi="Times New Roman" w:cs="Times New Roman"/>
          <w:b/>
          <w:bCs/>
          <w:u w:val="single"/>
        </w:rPr>
      </w:pPr>
      <w:r w:rsidRPr="00E2437A">
        <w:rPr>
          <w:rFonts w:ascii="Times New Roman" w:hAnsi="Times New Roman" w:cs="Times New Roman"/>
          <w:b/>
          <w:bCs/>
          <w:u w:val="single"/>
        </w:rPr>
        <w:t>Wykonawca:</w:t>
      </w:r>
    </w:p>
    <w:p w:rsidR="00D65169" w:rsidRPr="00EA7F43" w:rsidRDefault="00D65169" w:rsidP="00EA7F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odpowiedzialny jest za przebieg i terminowe wykonanie zamówienia,</w:t>
      </w:r>
    </w:p>
    <w:p w:rsidR="00D65169" w:rsidRPr="00EA7F43" w:rsidRDefault="00D65169" w:rsidP="00EA7F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EA7F43">
        <w:rPr>
          <w:rFonts w:ascii="Times New Roman" w:hAnsi="Times New Roman" w:cs="Times New Roman"/>
        </w:rPr>
        <w:t>zobowiązany jest do wykonania przedmiotu zamówienia z należytą starannością oraz etyką zawodową. Realizacja usług musi odbywać się zgodnie z obowiązującymi przepisami szczegółowymi w zakresie świadczonych usług, z poszanowaniem zwłok ludzkich oraz ochroną dóbr osobistych krewnych, a także prawną ochroną, jakiej podlegają ludzkie zwłoki i szczątki</w:t>
      </w:r>
    </w:p>
    <w:p w:rsidR="00D65169" w:rsidRDefault="00D65169" w:rsidP="00EA7F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0"/>
        <w:jc w:val="both"/>
        <w:rPr>
          <w:rFonts w:ascii="Times New Roman" w:hAnsi="Times New Roman" w:cs="Times New Roman"/>
        </w:rPr>
      </w:pPr>
      <w:r w:rsidRPr="00553B78">
        <w:rPr>
          <w:rFonts w:ascii="Times New Roman" w:hAnsi="Times New Roman" w:cs="Times New Roman"/>
        </w:rPr>
        <w:t>pracownicy Wykonawcy zobowiązani są do zachowania bezwzględnej tajemnicy wszystkich informacji o faktach, które powzięli podczas i w związku z wykonywaniem przedmiotu zamówienia.</w:t>
      </w:r>
    </w:p>
    <w:p w:rsidR="00D65169" w:rsidRPr="00553B78" w:rsidRDefault="00D65169" w:rsidP="00E2437A">
      <w:pPr>
        <w:pStyle w:val="ListParagraph"/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 w:cs="Times New Roman"/>
        </w:rPr>
      </w:pPr>
    </w:p>
    <w:p w:rsidR="00D65169" w:rsidRDefault="00D65169" w:rsidP="008163BA">
      <w:pPr>
        <w:rPr>
          <w:rFonts w:ascii="Times New Roman" w:hAnsi="Times New Roman" w:cs="Times New Roman"/>
          <w:sz w:val="20"/>
          <w:szCs w:val="20"/>
        </w:rPr>
      </w:pPr>
    </w:p>
    <w:p w:rsidR="00D65169" w:rsidRDefault="00D65169" w:rsidP="008163BA">
      <w:pPr>
        <w:rPr>
          <w:rFonts w:ascii="Times New Roman" w:hAnsi="Times New Roman" w:cs="Times New Roman"/>
          <w:sz w:val="20"/>
          <w:szCs w:val="20"/>
        </w:rPr>
      </w:pPr>
    </w:p>
    <w:p w:rsidR="00D65169" w:rsidRPr="008163BA" w:rsidRDefault="00D65169" w:rsidP="008163BA">
      <w:pPr>
        <w:rPr>
          <w:rFonts w:ascii="Times New Roman" w:hAnsi="Times New Roman" w:cs="Times New Roman"/>
        </w:rPr>
      </w:pPr>
      <w:r w:rsidRPr="008163BA">
        <w:rPr>
          <w:rFonts w:ascii="Times New Roman" w:hAnsi="Times New Roman" w:cs="Times New Roman"/>
        </w:rPr>
        <w:t xml:space="preserve">                         Data …………………………..                                                       </w:t>
      </w:r>
    </w:p>
    <w:p w:rsidR="00D65169" w:rsidRPr="008163BA" w:rsidRDefault="00D65169" w:rsidP="008163BA">
      <w:pPr>
        <w:rPr>
          <w:rFonts w:ascii="Times New Roman" w:hAnsi="Times New Roman" w:cs="Times New Roman"/>
        </w:rPr>
      </w:pPr>
      <w:r w:rsidRPr="008163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…………...…………………………..</w:t>
      </w:r>
    </w:p>
    <w:p w:rsidR="00D65169" w:rsidRPr="008163BA" w:rsidRDefault="00D65169" w:rsidP="008163BA">
      <w:pPr>
        <w:rPr>
          <w:rFonts w:ascii="Times New Roman" w:hAnsi="Times New Roman" w:cs="Times New Roman"/>
          <w:i/>
          <w:iCs/>
        </w:rPr>
      </w:pPr>
      <w:r w:rsidRPr="008163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163BA">
        <w:rPr>
          <w:rFonts w:ascii="Times New Roman" w:hAnsi="Times New Roman" w:cs="Times New Roman"/>
          <w:i/>
          <w:iCs/>
        </w:rPr>
        <w:t>/podpis i pieczęć wykonawcy/</w:t>
      </w:r>
    </w:p>
    <w:p w:rsidR="00D65169" w:rsidRPr="00EA7F43" w:rsidRDefault="00D65169" w:rsidP="00FF0E93">
      <w:pPr>
        <w:jc w:val="both"/>
        <w:rPr>
          <w:rFonts w:ascii="Times New Roman" w:hAnsi="Times New Roman" w:cs="Times New Roman"/>
        </w:rPr>
      </w:pPr>
    </w:p>
    <w:sectPr w:rsidR="00D65169" w:rsidRPr="00EA7F43" w:rsidSect="00430F00">
      <w:footerReference w:type="default" r:id="rId7"/>
      <w:pgSz w:w="11906" w:h="16838"/>
      <w:pgMar w:top="720" w:right="10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69" w:rsidRDefault="00D65169" w:rsidP="00FF3317">
      <w:pPr>
        <w:spacing w:after="0" w:line="240" w:lineRule="auto"/>
      </w:pPr>
      <w:r>
        <w:separator/>
      </w:r>
    </w:p>
  </w:endnote>
  <w:endnote w:type="continuationSeparator" w:id="0">
    <w:p w:rsidR="00D65169" w:rsidRDefault="00D65169" w:rsidP="00FF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69" w:rsidRDefault="00D65169" w:rsidP="00FA4A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5169" w:rsidRDefault="00D65169" w:rsidP="000415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69" w:rsidRDefault="00D65169" w:rsidP="00FF3317">
      <w:pPr>
        <w:spacing w:after="0" w:line="240" w:lineRule="auto"/>
      </w:pPr>
      <w:r>
        <w:separator/>
      </w:r>
    </w:p>
  </w:footnote>
  <w:footnote w:type="continuationSeparator" w:id="0">
    <w:p w:rsidR="00D65169" w:rsidRDefault="00D65169" w:rsidP="00FF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069806"/>
    <w:name w:val="WW8Num8"/>
    <w:lvl w:ilvl="0">
      <w:start w:val="1"/>
      <w:numFmt w:val="decimal"/>
      <w:lvlText w:val="%1)"/>
      <w:lvlJc w:val="left"/>
      <w:pPr>
        <w:tabs>
          <w:tab w:val="num" w:pos="-228"/>
        </w:tabs>
        <w:ind w:left="120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015F4FDE"/>
    <w:multiLevelType w:val="hybridMultilevel"/>
    <w:tmpl w:val="52448B18"/>
    <w:lvl w:ilvl="0" w:tplc="42EA752E">
      <w:start w:val="1"/>
      <w:numFmt w:val="none"/>
      <w:lvlText w:val="%1."/>
      <w:lvlJc w:val="left"/>
      <w:pPr>
        <w:tabs>
          <w:tab w:val="num" w:pos="264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E6A87"/>
    <w:multiLevelType w:val="hybridMultilevel"/>
    <w:tmpl w:val="2EC80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DCD"/>
    <w:multiLevelType w:val="multilevel"/>
    <w:tmpl w:val="474E10B0"/>
    <w:lvl w:ilvl="0">
      <w:start w:val="6"/>
      <w:numFmt w:val="decimal"/>
      <w:lvlText w:val="%1)"/>
      <w:lvlJc w:val="left"/>
      <w:pPr>
        <w:tabs>
          <w:tab w:val="num" w:pos="-228"/>
        </w:tabs>
        <w:ind w:left="12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D48EC"/>
    <w:multiLevelType w:val="multilevel"/>
    <w:tmpl w:val="F47A962C"/>
    <w:lvl w:ilvl="0">
      <w:start w:val="1"/>
      <w:numFmt w:val="lowerLetter"/>
      <w:lvlText w:val="%1)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76644"/>
    <w:multiLevelType w:val="hybridMultilevel"/>
    <w:tmpl w:val="A5E4BF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1" w:tplc="124087C6">
      <w:start w:val="2"/>
      <w:numFmt w:val="lowerLetter"/>
      <w:lvlText w:val="%2)"/>
      <w:lvlJc w:val="left"/>
      <w:pPr>
        <w:tabs>
          <w:tab w:val="num" w:pos="2295"/>
        </w:tabs>
        <w:ind w:left="2295" w:hanging="495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E4425"/>
    <w:multiLevelType w:val="multilevel"/>
    <w:tmpl w:val="F47A962C"/>
    <w:styleLink w:val="Styl1"/>
    <w:lvl w:ilvl="0">
      <w:start w:val="1"/>
      <w:numFmt w:val="lowerLetter"/>
      <w:lvlText w:val="%1)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35CBE"/>
    <w:multiLevelType w:val="multilevel"/>
    <w:tmpl w:val="D52482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F88319E"/>
    <w:multiLevelType w:val="hybridMultilevel"/>
    <w:tmpl w:val="B5A0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3519"/>
    <w:multiLevelType w:val="hybridMultilevel"/>
    <w:tmpl w:val="E3888F1A"/>
    <w:lvl w:ilvl="0" w:tplc="3D2420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950B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41772977"/>
    <w:multiLevelType w:val="hybridMultilevel"/>
    <w:tmpl w:val="038203B2"/>
    <w:lvl w:ilvl="0" w:tplc="928EE692">
      <w:start w:val="1"/>
      <w:numFmt w:val="decimal"/>
      <w:lvlText w:val="%1)"/>
      <w:lvlJc w:val="left"/>
      <w:pPr>
        <w:tabs>
          <w:tab w:val="num" w:pos="-228"/>
        </w:tabs>
        <w:ind w:left="12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03C24"/>
    <w:multiLevelType w:val="multilevel"/>
    <w:tmpl w:val="E6F604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A256C0"/>
    <w:multiLevelType w:val="multilevel"/>
    <w:tmpl w:val="946C72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A91A3E"/>
    <w:multiLevelType w:val="multilevel"/>
    <w:tmpl w:val="7B469A0E"/>
    <w:lvl w:ilvl="0">
      <w:start w:val="1"/>
      <w:numFmt w:val="decimal"/>
      <w:lvlText w:val="%1)"/>
      <w:lvlJc w:val="left"/>
      <w:pPr>
        <w:tabs>
          <w:tab w:val="num" w:pos="-1068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A1612"/>
    <w:multiLevelType w:val="hybridMultilevel"/>
    <w:tmpl w:val="E8F0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31AD"/>
    <w:multiLevelType w:val="hybridMultilevel"/>
    <w:tmpl w:val="FD24142A"/>
    <w:lvl w:ilvl="0" w:tplc="B94AF2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5583C"/>
    <w:multiLevelType w:val="multilevel"/>
    <w:tmpl w:val="7376F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82BF2"/>
    <w:multiLevelType w:val="hybridMultilevel"/>
    <w:tmpl w:val="474E10B0"/>
    <w:lvl w:ilvl="0" w:tplc="CDF60532">
      <w:start w:val="6"/>
      <w:numFmt w:val="decimal"/>
      <w:lvlText w:val="%1)"/>
      <w:lvlJc w:val="left"/>
      <w:pPr>
        <w:tabs>
          <w:tab w:val="num" w:pos="-228"/>
        </w:tabs>
        <w:ind w:left="12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807D4"/>
    <w:multiLevelType w:val="hybridMultilevel"/>
    <w:tmpl w:val="CD64E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B34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2610E"/>
    <w:multiLevelType w:val="hybridMultilevel"/>
    <w:tmpl w:val="FFBED1D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8FB6A7A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b w:val="0"/>
        <w:bCs w:val="0"/>
        <w:i w:val="0"/>
        <w:iCs w:val="0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29F1054"/>
    <w:multiLevelType w:val="hybridMultilevel"/>
    <w:tmpl w:val="4000BA40"/>
    <w:lvl w:ilvl="0" w:tplc="CDF60532">
      <w:start w:val="6"/>
      <w:numFmt w:val="decimal"/>
      <w:lvlText w:val="%1)"/>
      <w:lvlJc w:val="left"/>
      <w:pPr>
        <w:tabs>
          <w:tab w:val="num" w:pos="-228"/>
        </w:tabs>
        <w:ind w:left="12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74F704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3F49A6"/>
    <w:multiLevelType w:val="hybridMultilevel"/>
    <w:tmpl w:val="FED86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06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26AB4"/>
    <w:multiLevelType w:val="hybridMultilevel"/>
    <w:tmpl w:val="7EDAD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A014E"/>
    <w:multiLevelType w:val="multilevel"/>
    <w:tmpl w:val="F47A962C"/>
    <w:lvl w:ilvl="0">
      <w:start w:val="1"/>
      <w:numFmt w:val="decimal"/>
      <w:lvlText w:val="%1)"/>
      <w:lvlJc w:val="left"/>
      <w:pPr>
        <w:tabs>
          <w:tab w:val="num" w:pos="-1068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B7238F"/>
    <w:multiLevelType w:val="hybridMultilevel"/>
    <w:tmpl w:val="C01A389E"/>
    <w:name w:val="WW8Num82"/>
    <w:lvl w:ilvl="0" w:tplc="F270787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25"/>
  </w:num>
  <w:num w:numId="9">
    <w:abstractNumId w:val="15"/>
  </w:num>
  <w:num w:numId="10">
    <w:abstractNumId w:val="23"/>
  </w:num>
  <w:num w:numId="11">
    <w:abstractNumId w:val="13"/>
  </w:num>
  <w:num w:numId="12">
    <w:abstractNumId w:val="12"/>
  </w:num>
  <w:num w:numId="13">
    <w:abstractNumId w:val="20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22"/>
  </w:num>
  <w:num w:numId="18">
    <w:abstractNumId w:val="27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3"/>
  </w:num>
  <w:num w:numId="24">
    <w:abstractNumId w:val="11"/>
  </w:num>
  <w:num w:numId="25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8D3"/>
    <w:rsid w:val="00010E61"/>
    <w:rsid w:val="000209CD"/>
    <w:rsid w:val="00020C71"/>
    <w:rsid w:val="0002432D"/>
    <w:rsid w:val="00032D8D"/>
    <w:rsid w:val="00033054"/>
    <w:rsid w:val="00036B5A"/>
    <w:rsid w:val="00041544"/>
    <w:rsid w:val="00054A12"/>
    <w:rsid w:val="00075A19"/>
    <w:rsid w:val="0008130C"/>
    <w:rsid w:val="00087FC6"/>
    <w:rsid w:val="00097EB8"/>
    <w:rsid w:val="000C1235"/>
    <w:rsid w:val="000D329B"/>
    <w:rsid w:val="00121A31"/>
    <w:rsid w:val="00133214"/>
    <w:rsid w:val="0013783B"/>
    <w:rsid w:val="001736F1"/>
    <w:rsid w:val="00186FB1"/>
    <w:rsid w:val="001A7787"/>
    <w:rsid w:val="001A7BF1"/>
    <w:rsid w:val="001B2488"/>
    <w:rsid w:val="001B4B53"/>
    <w:rsid w:val="001F230D"/>
    <w:rsid w:val="001F2D39"/>
    <w:rsid w:val="002009AE"/>
    <w:rsid w:val="0021700A"/>
    <w:rsid w:val="00274FA9"/>
    <w:rsid w:val="00283668"/>
    <w:rsid w:val="00287665"/>
    <w:rsid w:val="002A4866"/>
    <w:rsid w:val="002D0EC9"/>
    <w:rsid w:val="002D19AB"/>
    <w:rsid w:val="002E6FC9"/>
    <w:rsid w:val="002F46C9"/>
    <w:rsid w:val="003067A0"/>
    <w:rsid w:val="0031386A"/>
    <w:rsid w:val="00314839"/>
    <w:rsid w:val="00362C73"/>
    <w:rsid w:val="00375FF9"/>
    <w:rsid w:val="00382CD3"/>
    <w:rsid w:val="003F3ADC"/>
    <w:rsid w:val="00401619"/>
    <w:rsid w:val="00402054"/>
    <w:rsid w:val="0041142F"/>
    <w:rsid w:val="00414135"/>
    <w:rsid w:val="004244E2"/>
    <w:rsid w:val="00430F00"/>
    <w:rsid w:val="00454C25"/>
    <w:rsid w:val="00465393"/>
    <w:rsid w:val="00485C4A"/>
    <w:rsid w:val="004916E5"/>
    <w:rsid w:val="00494EB8"/>
    <w:rsid w:val="004970CC"/>
    <w:rsid w:val="004A5A55"/>
    <w:rsid w:val="004D3132"/>
    <w:rsid w:val="005042CC"/>
    <w:rsid w:val="00552958"/>
    <w:rsid w:val="00553B78"/>
    <w:rsid w:val="0056633A"/>
    <w:rsid w:val="00582836"/>
    <w:rsid w:val="00583EC7"/>
    <w:rsid w:val="00591C97"/>
    <w:rsid w:val="005A5C76"/>
    <w:rsid w:val="005C1B6B"/>
    <w:rsid w:val="005F32C5"/>
    <w:rsid w:val="00607839"/>
    <w:rsid w:val="00660B22"/>
    <w:rsid w:val="0067170E"/>
    <w:rsid w:val="006858A3"/>
    <w:rsid w:val="006A7DCE"/>
    <w:rsid w:val="006B4BDA"/>
    <w:rsid w:val="006F2F05"/>
    <w:rsid w:val="007004D6"/>
    <w:rsid w:val="0070352F"/>
    <w:rsid w:val="00706126"/>
    <w:rsid w:val="00713E36"/>
    <w:rsid w:val="00741238"/>
    <w:rsid w:val="0074621E"/>
    <w:rsid w:val="00747305"/>
    <w:rsid w:val="007539DE"/>
    <w:rsid w:val="007804D1"/>
    <w:rsid w:val="007818D3"/>
    <w:rsid w:val="00790388"/>
    <w:rsid w:val="00795890"/>
    <w:rsid w:val="007A14B6"/>
    <w:rsid w:val="007A1C39"/>
    <w:rsid w:val="007B3AFD"/>
    <w:rsid w:val="007C43DA"/>
    <w:rsid w:val="007E1302"/>
    <w:rsid w:val="007F1920"/>
    <w:rsid w:val="008154AC"/>
    <w:rsid w:val="008163BA"/>
    <w:rsid w:val="00817AB5"/>
    <w:rsid w:val="00872E15"/>
    <w:rsid w:val="008738DF"/>
    <w:rsid w:val="008B7FBE"/>
    <w:rsid w:val="008C503A"/>
    <w:rsid w:val="008D5F8C"/>
    <w:rsid w:val="008E4580"/>
    <w:rsid w:val="008F5DE7"/>
    <w:rsid w:val="009046F9"/>
    <w:rsid w:val="009355E5"/>
    <w:rsid w:val="00943049"/>
    <w:rsid w:val="00952C3B"/>
    <w:rsid w:val="0096532E"/>
    <w:rsid w:val="009E3EA2"/>
    <w:rsid w:val="00A1697E"/>
    <w:rsid w:val="00A567EF"/>
    <w:rsid w:val="00A60180"/>
    <w:rsid w:val="00A64DB2"/>
    <w:rsid w:val="00A74C2F"/>
    <w:rsid w:val="00A97788"/>
    <w:rsid w:val="00AE7DDF"/>
    <w:rsid w:val="00B16A7E"/>
    <w:rsid w:val="00B20263"/>
    <w:rsid w:val="00B45DD5"/>
    <w:rsid w:val="00B47B3E"/>
    <w:rsid w:val="00B65BF3"/>
    <w:rsid w:val="00BB00E3"/>
    <w:rsid w:val="00C5183D"/>
    <w:rsid w:val="00C6674A"/>
    <w:rsid w:val="00C82BA8"/>
    <w:rsid w:val="00C93284"/>
    <w:rsid w:val="00CB5AE1"/>
    <w:rsid w:val="00CC39DC"/>
    <w:rsid w:val="00CE0DB8"/>
    <w:rsid w:val="00CE20C7"/>
    <w:rsid w:val="00CE6D2C"/>
    <w:rsid w:val="00CF5DFC"/>
    <w:rsid w:val="00D005D7"/>
    <w:rsid w:val="00D055EA"/>
    <w:rsid w:val="00D43552"/>
    <w:rsid w:val="00D447D5"/>
    <w:rsid w:val="00D65169"/>
    <w:rsid w:val="00DF6534"/>
    <w:rsid w:val="00E2437A"/>
    <w:rsid w:val="00E625CA"/>
    <w:rsid w:val="00E75391"/>
    <w:rsid w:val="00EA7F43"/>
    <w:rsid w:val="00F07390"/>
    <w:rsid w:val="00F2139A"/>
    <w:rsid w:val="00F24A25"/>
    <w:rsid w:val="00F3185F"/>
    <w:rsid w:val="00F56687"/>
    <w:rsid w:val="00FA0A79"/>
    <w:rsid w:val="00FA4ABA"/>
    <w:rsid w:val="00FC41D7"/>
    <w:rsid w:val="00FF0E93"/>
    <w:rsid w:val="00FF2F1C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4B6"/>
    <w:pPr>
      <w:ind w:left="720"/>
    </w:pPr>
  </w:style>
  <w:style w:type="paragraph" w:customStyle="1" w:styleId="ZnakZnakZnakZnakZnak">
    <w:name w:val="Znak Znak Znak Znak Znak"/>
    <w:basedOn w:val="Normal"/>
    <w:uiPriority w:val="99"/>
    <w:rsid w:val="00FF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B45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DD5"/>
    <w:rPr>
      <w:rFonts w:ascii="Courier New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3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415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B22"/>
    <w:rPr>
      <w:lang w:eastAsia="en-US"/>
    </w:rPr>
  </w:style>
  <w:style w:type="character" w:styleId="PageNumber">
    <w:name w:val="page number"/>
    <w:basedOn w:val="DefaultParagraphFont"/>
    <w:uiPriority w:val="99"/>
    <w:rsid w:val="00041544"/>
  </w:style>
  <w:style w:type="paragraph" w:styleId="NormalWeb">
    <w:name w:val="Normal (Web)"/>
    <w:basedOn w:val="Normal"/>
    <w:uiPriority w:val="99"/>
    <w:rsid w:val="0013321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TitleChar2">
    <w:name w:val="Title Char2"/>
    <w:aliases w:val="Title Char Znak Char1,Title Char Char1,Title Char Znak Znak Char1,Title Char Znak Znak Znak Znak Znak Char1,Title Char Znak Znak Znak Znak Char1"/>
    <w:uiPriority w:val="99"/>
    <w:rsid w:val="00033054"/>
    <w:rPr>
      <w:rFonts w:ascii="Calibri" w:eastAsia="SimSun" w:hAnsi="Calibri" w:cs="Calibri"/>
      <w:b/>
      <w:bCs/>
      <w:sz w:val="24"/>
      <w:szCs w:val="24"/>
      <w:lang w:val="pl-PL" w:eastAsia="pl-PL"/>
    </w:rPr>
  </w:style>
  <w:style w:type="paragraph" w:styleId="Title">
    <w:name w:val="Title"/>
    <w:aliases w:val="Title Char Znak,Title Char,Title Char Znak Znak,Title Char Znak Znak Znak Znak Znak,Title Char Znak Znak Znak Znak"/>
    <w:basedOn w:val="Normal"/>
    <w:link w:val="TitleChar1"/>
    <w:uiPriority w:val="99"/>
    <w:qFormat/>
    <w:rsid w:val="00033054"/>
    <w:pPr>
      <w:spacing w:after="0" w:line="240" w:lineRule="auto"/>
      <w:jc w:val="center"/>
    </w:pPr>
    <w:rPr>
      <w:rFonts w:eastAsia="SimSun"/>
      <w:b/>
      <w:bCs/>
      <w:sz w:val="24"/>
      <w:szCs w:val="24"/>
      <w:lang w:eastAsia="pl-PL"/>
    </w:rPr>
  </w:style>
  <w:style w:type="character" w:customStyle="1" w:styleId="TitleChar1">
    <w:name w:val="Title Char1"/>
    <w:aliases w:val="Title Char Znak Char,Title Char Char,Title Char Znak Znak Char,Title Char Znak Znak Znak Znak Znak Char,Title Char Znak Znak Znak Znak Char"/>
    <w:basedOn w:val="DefaultParagraphFont"/>
    <w:link w:val="Title"/>
    <w:uiPriority w:val="99"/>
    <w:rsid w:val="00032D8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33054"/>
    <w:pPr>
      <w:spacing w:after="0" w:line="240" w:lineRule="auto"/>
    </w:pPr>
    <w:rPr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8D"/>
    <w:rPr>
      <w:lang w:eastAsia="en-US"/>
    </w:rPr>
  </w:style>
  <w:style w:type="table" w:styleId="TableGrid">
    <w:name w:val="Table Grid"/>
    <w:basedOn w:val="TableNormal"/>
    <w:uiPriority w:val="99"/>
    <w:rsid w:val="0040161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"/>
    <w:uiPriority w:val="99"/>
    <w:rsid w:val="00CE20C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">
    <w:name w:val="Znak Znak1"/>
    <w:basedOn w:val="Normal"/>
    <w:uiPriority w:val="99"/>
    <w:rsid w:val="00121A31"/>
    <w:pPr>
      <w:spacing w:after="0" w:line="240" w:lineRule="auto"/>
    </w:pPr>
    <w:rPr>
      <w:sz w:val="24"/>
      <w:szCs w:val="24"/>
      <w:lang w:eastAsia="pl-PL"/>
    </w:rPr>
  </w:style>
  <w:style w:type="numbering" w:customStyle="1" w:styleId="Styl1">
    <w:name w:val="Styl1"/>
    <w:rsid w:val="001910C0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1484</Words>
  <Characters>8908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formularza Oferty DAM-SO-423-3/2019</dc:title>
  <dc:subject/>
  <dc:creator>chmielarzka</dc:creator>
  <cp:keywords/>
  <dc:description/>
  <cp:lastModifiedBy>pacurab</cp:lastModifiedBy>
  <cp:revision>35</cp:revision>
  <cp:lastPrinted>2019-06-06T11:48:00Z</cp:lastPrinted>
  <dcterms:created xsi:type="dcterms:W3CDTF">2019-06-07T05:30:00Z</dcterms:created>
  <dcterms:modified xsi:type="dcterms:W3CDTF">2019-06-13T10:19:00Z</dcterms:modified>
</cp:coreProperties>
</file>