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94E" w14:textId="32BE44F5" w:rsidR="00EF7D5F" w:rsidRPr="00DB1507" w:rsidRDefault="00DB1507" w:rsidP="00DB1507">
      <w:pPr>
        <w:jc w:val="right"/>
        <w:rPr>
          <w:b/>
          <w:bCs/>
        </w:rPr>
      </w:pPr>
      <w:r w:rsidRPr="00DB1507">
        <w:rPr>
          <w:b/>
          <w:bCs/>
        </w:rPr>
        <w:t xml:space="preserve">Załącznik nr: 12 </w:t>
      </w:r>
    </w:p>
    <w:p w14:paraId="1A7E3701" w14:textId="77777777" w:rsidR="00DB1507" w:rsidRPr="00DB1507" w:rsidRDefault="00DB1507" w:rsidP="00DB1507">
      <w:pPr>
        <w:shd w:val="clear" w:color="auto" w:fill="FFFFFF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  <w:r w:rsidRPr="00DB1507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8682E84" w14:textId="194BEB8A" w:rsidR="00DB1507" w:rsidRDefault="00CD0B00" w:rsidP="00DB1507">
      <w:r>
        <w:t>c245e465-71f2-4a26-bc78-5f7222687f7f</w:t>
      </w:r>
    </w:p>
    <w:sectPr w:rsidR="00DB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FF"/>
    <w:rsid w:val="00CD0B00"/>
    <w:rsid w:val="00DB1507"/>
    <w:rsid w:val="00EF21FF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6A0"/>
  <w15:chartTrackingRefBased/>
  <w15:docId w15:val="{E2B4B327-586F-4836-B6D1-1397472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dcterms:created xsi:type="dcterms:W3CDTF">2022-09-20T07:51:00Z</dcterms:created>
  <dcterms:modified xsi:type="dcterms:W3CDTF">2022-12-21T10:23:00Z</dcterms:modified>
</cp:coreProperties>
</file>